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4DFD8" w14:textId="77777777" w:rsidR="00AE1E0F" w:rsidRPr="00C33910" w:rsidRDefault="00521435" w:rsidP="00AE1E0F">
      <w:pPr>
        <w:jc w:val="right"/>
        <w:rPr>
          <w:rFonts w:ascii="Verdana" w:hAnsi="Verdana"/>
        </w:rPr>
      </w:pPr>
      <w:r>
        <w:rPr>
          <w:rFonts w:ascii="Verdana" w:hAnsi="Verdana"/>
          <w:noProof/>
          <w:lang w:val="nl-BE" w:eastAsia="nl-BE"/>
        </w:rPr>
        <w:drawing>
          <wp:inline distT="0" distB="0" distL="0" distR="0" wp14:anchorId="49F4E25D" wp14:editId="49F4E25E">
            <wp:extent cx="1028700" cy="809625"/>
            <wp:effectExtent l="0" t="0" r="0" b="0"/>
            <wp:docPr id="2" name="Afbeelding 2" descr="leeuw_G_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euw_G_for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809625"/>
                    </a:xfrm>
                    <a:prstGeom prst="rect">
                      <a:avLst/>
                    </a:prstGeom>
                    <a:noFill/>
                    <a:ln>
                      <a:noFill/>
                    </a:ln>
                  </pic:spPr>
                </pic:pic>
              </a:graphicData>
            </a:graphic>
          </wp:inline>
        </w:drawing>
      </w:r>
      <w:r w:rsidR="00AE1E0F" w:rsidRPr="00C33910">
        <w:rPr>
          <w:rFonts w:ascii="Verdana" w:hAnsi="Verdana"/>
        </w:rPr>
        <w:t xml:space="preserve"> </w:t>
      </w:r>
      <w:r w:rsidR="00FD3E6A">
        <w:rPr>
          <w:rFonts w:ascii="Verdana" w:hAnsi="Verdana"/>
        </w:rPr>
        <w:t xml:space="preserve">                 </w:t>
      </w:r>
      <w:r w:rsidR="00D8316F">
        <w:rPr>
          <w:rFonts w:ascii="Verdana" w:hAnsi="Verdana"/>
        </w:rPr>
        <w:t xml:space="preserve">         </w:t>
      </w:r>
      <w:r w:rsidR="00FD3E6A">
        <w:rPr>
          <w:rFonts w:ascii="Verdana" w:hAnsi="Verdana"/>
        </w:rPr>
        <w:t xml:space="preserve">             </w:t>
      </w:r>
      <w:r w:rsidR="00AE1E0F" w:rsidRPr="00C33910">
        <w:rPr>
          <w:rFonts w:ascii="Verdana" w:hAnsi="Verdana"/>
        </w:rPr>
        <w:t xml:space="preserve">   </w:t>
      </w:r>
      <w:r w:rsidR="00FD3E6A">
        <w:rPr>
          <w:rFonts w:ascii="Verdana" w:hAnsi="Verdana"/>
          <w:noProof/>
          <w:lang w:val="nl-BE" w:eastAsia="nl-BE"/>
        </w:rPr>
        <w:drawing>
          <wp:inline distT="0" distB="0" distL="0" distR="0" wp14:anchorId="49F4E25F" wp14:editId="49F4E260">
            <wp:extent cx="2124075" cy="1068759"/>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anderen%20is%20natuur%20zwar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6599" cy="1070029"/>
                    </a:xfrm>
                    <a:prstGeom prst="rect">
                      <a:avLst/>
                    </a:prstGeom>
                  </pic:spPr>
                </pic:pic>
              </a:graphicData>
            </a:graphic>
          </wp:inline>
        </w:drawing>
      </w:r>
      <w:r w:rsidR="00AE1E0F" w:rsidRPr="00C33910">
        <w:rPr>
          <w:rFonts w:ascii="Verdana" w:hAnsi="Verdana"/>
        </w:rPr>
        <w:t xml:space="preserve">                                                                </w:t>
      </w:r>
      <w:r w:rsidR="00AE1E0F">
        <w:rPr>
          <w:rFonts w:ascii="Verdana" w:hAnsi="Verdana"/>
        </w:rPr>
        <w:t xml:space="preserve">   </w:t>
      </w:r>
      <w:r w:rsidR="00AE1E0F" w:rsidRPr="00C33910">
        <w:rPr>
          <w:rFonts w:ascii="Verdana" w:hAnsi="Verdana"/>
        </w:rPr>
        <w:t xml:space="preserve">       </w:t>
      </w:r>
    </w:p>
    <w:p w14:paraId="49F4DFD9" w14:textId="77777777" w:rsidR="00AE1E0F" w:rsidRDefault="00AE1E0F" w:rsidP="00AE1E0F">
      <w:pPr>
        <w:jc w:val="right"/>
        <w:rPr>
          <w:rFonts w:ascii="Verdana" w:hAnsi="Verdana"/>
        </w:rPr>
      </w:pPr>
    </w:p>
    <w:p w14:paraId="49F4DFDA" w14:textId="77777777" w:rsidR="00FD3E6A" w:rsidRDefault="00FD3E6A" w:rsidP="00AE1E0F">
      <w:pPr>
        <w:jc w:val="right"/>
        <w:rPr>
          <w:rFonts w:ascii="Verdana" w:hAnsi="Verdana"/>
        </w:rPr>
      </w:pPr>
    </w:p>
    <w:p w14:paraId="49F4DFDB" w14:textId="77777777" w:rsidR="00D8316F" w:rsidRDefault="00D8316F" w:rsidP="00AE1E0F">
      <w:pPr>
        <w:jc w:val="right"/>
        <w:rPr>
          <w:rFonts w:ascii="Verdana" w:hAnsi="Verdana"/>
        </w:rPr>
      </w:pPr>
    </w:p>
    <w:p w14:paraId="49F4DFDC" w14:textId="77777777" w:rsidR="00D8316F" w:rsidRPr="00C33910" w:rsidRDefault="00D8316F" w:rsidP="00AE1E0F">
      <w:pPr>
        <w:jc w:val="right"/>
        <w:rPr>
          <w:rFonts w:ascii="Verdana" w:hAnsi="Verdana"/>
        </w:rPr>
      </w:pPr>
    </w:p>
    <w:p w14:paraId="49F4DFDD" w14:textId="77777777" w:rsidR="00AE1E0F" w:rsidRPr="00C33910" w:rsidRDefault="00AE1E0F" w:rsidP="00AE1E0F">
      <w:pPr>
        <w:jc w:val="right"/>
        <w:rPr>
          <w:rFonts w:ascii="Verdana" w:hAnsi="Verdana"/>
        </w:rPr>
      </w:pPr>
      <w:r w:rsidRPr="00C33910">
        <w:rPr>
          <w:rFonts w:ascii="Verdana" w:hAnsi="Verdana"/>
        </w:rPr>
        <w:t xml:space="preserve">                                                                                         </w:t>
      </w:r>
    </w:p>
    <w:p w14:paraId="49F4DFDE" w14:textId="77777777" w:rsidR="00AE1E0F" w:rsidRPr="00C33910" w:rsidRDefault="00AE1E0F" w:rsidP="00AE1E0F">
      <w:pPr>
        <w:jc w:val="center"/>
        <w:outlineLvl w:val="0"/>
        <w:rPr>
          <w:rFonts w:ascii="Verdana" w:hAnsi="Verdana"/>
          <w:sz w:val="40"/>
          <w:szCs w:val="40"/>
        </w:rPr>
      </w:pPr>
      <w:r w:rsidRPr="00C33910">
        <w:rPr>
          <w:rFonts w:ascii="Verdana" w:hAnsi="Verdana"/>
          <w:sz w:val="40"/>
          <w:szCs w:val="40"/>
        </w:rPr>
        <w:t>VLAAMSE OVERHEID</w:t>
      </w:r>
    </w:p>
    <w:p w14:paraId="49F4DFDF" w14:textId="77777777" w:rsidR="00AE1E0F" w:rsidRPr="00C33910" w:rsidRDefault="00AE1E0F" w:rsidP="00AE1E0F">
      <w:pPr>
        <w:jc w:val="center"/>
        <w:rPr>
          <w:rFonts w:ascii="Verdana" w:hAnsi="Verdana"/>
        </w:rPr>
      </w:pPr>
    </w:p>
    <w:p w14:paraId="49F4DFE0" w14:textId="77777777" w:rsidR="00AE1E0F" w:rsidRPr="00C33910" w:rsidRDefault="00AE1E0F" w:rsidP="00AE1E0F">
      <w:pPr>
        <w:jc w:val="center"/>
        <w:rPr>
          <w:rFonts w:ascii="Verdana" w:hAnsi="Verdana"/>
        </w:rPr>
      </w:pPr>
    </w:p>
    <w:p w14:paraId="49F4DFE1" w14:textId="77777777" w:rsidR="00AE1E0F" w:rsidRPr="00C33910" w:rsidRDefault="009C102B" w:rsidP="00AE1E0F">
      <w:pPr>
        <w:jc w:val="center"/>
        <w:outlineLvl w:val="0"/>
        <w:rPr>
          <w:rFonts w:ascii="Verdana" w:hAnsi="Verdana"/>
          <w:sz w:val="32"/>
          <w:szCs w:val="32"/>
        </w:rPr>
      </w:pPr>
      <w:r>
        <w:rPr>
          <w:rFonts w:ascii="Verdana" w:hAnsi="Verdana"/>
          <w:sz w:val="32"/>
          <w:szCs w:val="32"/>
        </w:rPr>
        <w:t xml:space="preserve">AGENTSCHAP </w:t>
      </w:r>
      <w:r w:rsidR="00AE1E0F" w:rsidRPr="00C33910">
        <w:rPr>
          <w:rFonts w:ascii="Verdana" w:hAnsi="Verdana"/>
          <w:sz w:val="32"/>
          <w:szCs w:val="32"/>
        </w:rPr>
        <w:t>NATUUR EN BOS</w:t>
      </w:r>
    </w:p>
    <w:p w14:paraId="49F4DFE2" w14:textId="77777777" w:rsidR="00AE1E0F" w:rsidRDefault="00AE1E0F" w:rsidP="00AE1E0F">
      <w:pPr>
        <w:rPr>
          <w:rFonts w:ascii="Verdana" w:hAnsi="Verdana"/>
          <w:sz w:val="32"/>
          <w:szCs w:val="32"/>
        </w:rPr>
      </w:pPr>
    </w:p>
    <w:p w14:paraId="49F4DFE3" w14:textId="77777777" w:rsidR="00AE1E0F" w:rsidRDefault="00AE1E0F" w:rsidP="00AE1E0F">
      <w:pPr>
        <w:rPr>
          <w:rFonts w:ascii="Verdana" w:hAnsi="Verdana"/>
          <w:sz w:val="32"/>
          <w:szCs w:val="32"/>
        </w:rPr>
      </w:pPr>
    </w:p>
    <w:p w14:paraId="49F4DFE4" w14:textId="77777777" w:rsidR="00AE1E0F" w:rsidRPr="00C33910" w:rsidRDefault="00AE1E0F" w:rsidP="00AE1E0F">
      <w:pPr>
        <w:jc w:val="center"/>
        <w:outlineLvl w:val="0"/>
        <w:rPr>
          <w:rFonts w:ascii="Verdana" w:hAnsi="Verdana"/>
          <w:sz w:val="32"/>
          <w:szCs w:val="32"/>
        </w:rPr>
      </w:pPr>
      <w:r>
        <w:rPr>
          <w:rFonts w:ascii="Verdana" w:hAnsi="Verdana"/>
          <w:sz w:val="32"/>
          <w:szCs w:val="32"/>
        </w:rPr>
        <w:t>Uitnodiging tot kandidaatstelling domeinconcessies</w:t>
      </w:r>
      <w:r w:rsidR="00556E1B">
        <w:rPr>
          <w:rFonts w:ascii="Verdana" w:hAnsi="Verdana"/>
          <w:sz w:val="32"/>
          <w:szCs w:val="32"/>
        </w:rPr>
        <w:t xml:space="preserve"> natuurbeheer</w:t>
      </w:r>
    </w:p>
    <w:p w14:paraId="49F4DFE5" w14:textId="77777777" w:rsidR="00AE1E0F" w:rsidRDefault="00AE1E0F" w:rsidP="00AE1E0F">
      <w:pPr>
        <w:jc w:val="center"/>
        <w:rPr>
          <w:rFonts w:ascii="Verdana" w:hAnsi="Verdana"/>
          <w:sz w:val="32"/>
          <w:szCs w:val="32"/>
        </w:rPr>
      </w:pPr>
    </w:p>
    <w:p w14:paraId="49F4DFE6" w14:textId="2EDAA9DD" w:rsidR="00AE1E0F" w:rsidRDefault="006A431C" w:rsidP="00AE1E0F">
      <w:pPr>
        <w:jc w:val="center"/>
        <w:rPr>
          <w:rFonts w:ascii="Verdana" w:hAnsi="Verdana"/>
          <w:sz w:val="32"/>
          <w:szCs w:val="32"/>
        </w:rPr>
      </w:pPr>
      <w:r>
        <w:rPr>
          <w:rFonts w:ascii="Verdana" w:hAnsi="Verdana"/>
          <w:sz w:val="32"/>
          <w:szCs w:val="32"/>
        </w:rPr>
        <w:t>ANB/</w:t>
      </w:r>
      <w:r w:rsidR="009C102B">
        <w:rPr>
          <w:rFonts w:ascii="Verdana" w:hAnsi="Verdana"/>
          <w:sz w:val="32"/>
          <w:szCs w:val="32"/>
        </w:rPr>
        <w:t>T</w:t>
      </w:r>
      <w:r w:rsidR="006560B1">
        <w:rPr>
          <w:rFonts w:ascii="Verdana" w:hAnsi="Verdana"/>
          <w:sz w:val="32"/>
          <w:szCs w:val="32"/>
        </w:rPr>
        <w:t>B</w:t>
      </w:r>
      <w:r w:rsidR="00556E1B">
        <w:rPr>
          <w:rFonts w:ascii="Verdana" w:hAnsi="Verdana"/>
          <w:sz w:val="32"/>
          <w:szCs w:val="32"/>
        </w:rPr>
        <w:t xml:space="preserve">/DC </w:t>
      </w:r>
      <w:r w:rsidR="006560B1">
        <w:rPr>
          <w:rFonts w:ascii="Verdana" w:hAnsi="Verdana"/>
          <w:sz w:val="32"/>
          <w:szCs w:val="32"/>
        </w:rPr>
        <w:t>Demerland</w:t>
      </w:r>
      <w:r w:rsidR="000F5FF6">
        <w:rPr>
          <w:rFonts w:ascii="Verdana" w:hAnsi="Verdana"/>
          <w:sz w:val="32"/>
          <w:szCs w:val="32"/>
        </w:rPr>
        <w:t xml:space="preserve"> </w:t>
      </w:r>
      <w:r w:rsidR="006560B1">
        <w:rPr>
          <w:rFonts w:ascii="Verdana" w:hAnsi="Verdana"/>
          <w:sz w:val="32"/>
          <w:szCs w:val="32"/>
        </w:rPr>
        <w:t>&amp;</w:t>
      </w:r>
      <w:r w:rsidR="000F5FF6">
        <w:rPr>
          <w:rFonts w:ascii="Verdana" w:hAnsi="Verdana"/>
          <w:sz w:val="32"/>
          <w:szCs w:val="32"/>
        </w:rPr>
        <w:t xml:space="preserve"> </w:t>
      </w:r>
      <w:r w:rsidR="006560B1">
        <w:rPr>
          <w:rFonts w:ascii="Verdana" w:hAnsi="Verdana"/>
          <w:sz w:val="32"/>
          <w:szCs w:val="32"/>
        </w:rPr>
        <w:t>Zuiderkempen</w:t>
      </w:r>
      <w:r w:rsidR="00556E1B">
        <w:rPr>
          <w:rFonts w:ascii="Verdana" w:hAnsi="Verdana"/>
          <w:sz w:val="32"/>
          <w:szCs w:val="32"/>
        </w:rPr>
        <w:t xml:space="preserve"> 20</w:t>
      </w:r>
      <w:r w:rsidR="006560B1">
        <w:rPr>
          <w:rFonts w:ascii="Verdana" w:hAnsi="Verdana"/>
          <w:sz w:val="32"/>
          <w:szCs w:val="32"/>
        </w:rPr>
        <w:t>20</w:t>
      </w:r>
      <w:r>
        <w:rPr>
          <w:rFonts w:ascii="Verdana" w:hAnsi="Verdana"/>
          <w:sz w:val="32"/>
          <w:szCs w:val="32"/>
        </w:rPr>
        <w:t>-</w:t>
      </w:r>
      <w:r w:rsidR="00556E1B">
        <w:rPr>
          <w:rFonts w:ascii="Verdana" w:hAnsi="Verdana"/>
          <w:sz w:val="32"/>
          <w:szCs w:val="32"/>
        </w:rPr>
        <w:t>20</w:t>
      </w:r>
      <w:r w:rsidR="009C102B">
        <w:rPr>
          <w:rFonts w:ascii="Verdana" w:hAnsi="Verdana"/>
          <w:sz w:val="32"/>
          <w:szCs w:val="32"/>
        </w:rPr>
        <w:t>2</w:t>
      </w:r>
      <w:r w:rsidR="006560B1">
        <w:rPr>
          <w:rFonts w:ascii="Verdana" w:hAnsi="Verdana"/>
          <w:sz w:val="32"/>
          <w:szCs w:val="32"/>
        </w:rPr>
        <w:t>6</w:t>
      </w:r>
    </w:p>
    <w:p w14:paraId="49F4DFE7" w14:textId="77777777" w:rsidR="00AE1E0F" w:rsidRDefault="00AE1E0F" w:rsidP="00AE1E0F">
      <w:pPr>
        <w:jc w:val="center"/>
        <w:outlineLvl w:val="0"/>
        <w:rPr>
          <w:rFonts w:ascii="Verdana" w:hAnsi="Verdana"/>
          <w:sz w:val="32"/>
          <w:szCs w:val="32"/>
        </w:rPr>
      </w:pPr>
    </w:p>
    <w:p w14:paraId="49F4DFE8" w14:textId="77777777" w:rsidR="00AE1E0F" w:rsidRDefault="00AE1E0F" w:rsidP="00AE1E0F">
      <w:pPr>
        <w:jc w:val="center"/>
        <w:rPr>
          <w:rFonts w:ascii="Verdana" w:hAnsi="Verdana"/>
          <w:sz w:val="32"/>
          <w:szCs w:val="32"/>
        </w:rPr>
      </w:pPr>
    </w:p>
    <w:p w14:paraId="49F4DFE9" w14:textId="77777777" w:rsidR="00AE1E0F" w:rsidRPr="00C33910" w:rsidRDefault="00AE1E0F" w:rsidP="00AE1E0F">
      <w:pPr>
        <w:jc w:val="center"/>
        <w:rPr>
          <w:rFonts w:ascii="Verdana" w:hAnsi="Verdana"/>
          <w:sz w:val="32"/>
          <w:szCs w:val="32"/>
        </w:rPr>
      </w:pPr>
    </w:p>
    <w:p w14:paraId="49F4DFEA" w14:textId="4B27A47A" w:rsidR="00AE1E0F" w:rsidRPr="00C33910" w:rsidRDefault="00AE1E0F" w:rsidP="00AE1E0F">
      <w:pPr>
        <w:jc w:val="center"/>
        <w:rPr>
          <w:rFonts w:ascii="Verdana" w:hAnsi="Verdana"/>
          <w:sz w:val="32"/>
          <w:szCs w:val="32"/>
        </w:rPr>
      </w:pPr>
      <w:r>
        <w:rPr>
          <w:rFonts w:ascii="Verdana" w:hAnsi="Verdana"/>
          <w:sz w:val="32"/>
          <w:szCs w:val="32"/>
        </w:rPr>
        <w:t xml:space="preserve">“Graslandbeheer </w:t>
      </w:r>
      <w:r w:rsidR="00403AC4">
        <w:rPr>
          <w:rFonts w:ascii="Verdana" w:hAnsi="Verdana"/>
          <w:sz w:val="32"/>
          <w:szCs w:val="32"/>
        </w:rPr>
        <w:t xml:space="preserve">in </w:t>
      </w:r>
      <w:r w:rsidR="008C6286">
        <w:rPr>
          <w:rFonts w:ascii="Verdana" w:hAnsi="Verdana"/>
          <w:sz w:val="32"/>
          <w:szCs w:val="32"/>
        </w:rPr>
        <w:t>NATUUR EN BOS</w:t>
      </w:r>
      <w:r w:rsidR="00403AC4">
        <w:rPr>
          <w:rFonts w:ascii="Verdana" w:hAnsi="Verdana"/>
          <w:sz w:val="32"/>
          <w:szCs w:val="32"/>
        </w:rPr>
        <w:t>-domeinen in d</w:t>
      </w:r>
      <w:r w:rsidR="00DE55CF">
        <w:rPr>
          <w:rFonts w:ascii="Verdana" w:hAnsi="Verdana"/>
          <w:sz w:val="32"/>
          <w:szCs w:val="32"/>
        </w:rPr>
        <w:t xml:space="preserve">e regio </w:t>
      </w:r>
      <w:r w:rsidR="006560B1">
        <w:rPr>
          <w:rFonts w:ascii="Verdana" w:hAnsi="Verdana"/>
          <w:sz w:val="32"/>
          <w:szCs w:val="32"/>
        </w:rPr>
        <w:t>Dem</w:t>
      </w:r>
      <w:r w:rsidR="00D94B6D">
        <w:rPr>
          <w:rFonts w:ascii="Verdana" w:hAnsi="Verdana"/>
          <w:sz w:val="32"/>
          <w:szCs w:val="32"/>
        </w:rPr>
        <w:t>er</w:t>
      </w:r>
      <w:r w:rsidR="004446AA">
        <w:rPr>
          <w:rFonts w:ascii="Verdana" w:hAnsi="Verdana"/>
          <w:sz w:val="32"/>
          <w:szCs w:val="32"/>
        </w:rPr>
        <w:t xml:space="preserve">land en </w:t>
      </w:r>
      <w:r w:rsidR="00D94B6D">
        <w:rPr>
          <w:rFonts w:ascii="Verdana" w:hAnsi="Verdana"/>
          <w:sz w:val="32"/>
          <w:szCs w:val="32"/>
        </w:rPr>
        <w:t>Zuiderkempen</w:t>
      </w:r>
      <w:r w:rsidR="00556E1B">
        <w:rPr>
          <w:rFonts w:ascii="Verdana" w:hAnsi="Verdana"/>
          <w:sz w:val="32"/>
          <w:szCs w:val="32"/>
        </w:rPr>
        <w:t xml:space="preserve"> – concessie 20</w:t>
      </w:r>
      <w:r w:rsidR="006560B1">
        <w:rPr>
          <w:rFonts w:ascii="Verdana" w:hAnsi="Verdana"/>
          <w:sz w:val="32"/>
          <w:szCs w:val="32"/>
        </w:rPr>
        <w:t>20</w:t>
      </w:r>
      <w:r w:rsidR="00403AC4">
        <w:rPr>
          <w:rFonts w:ascii="Verdana" w:hAnsi="Verdana"/>
          <w:sz w:val="32"/>
          <w:szCs w:val="32"/>
        </w:rPr>
        <w:t>-</w:t>
      </w:r>
      <w:r w:rsidR="00556E1B">
        <w:rPr>
          <w:rFonts w:ascii="Verdana" w:hAnsi="Verdana"/>
          <w:sz w:val="32"/>
          <w:szCs w:val="32"/>
        </w:rPr>
        <w:t>20</w:t>
      </w:r>
      <w:r w:rsidR="009C102B">
        <w:rPr>
          <w:rFonts w:ascii="Verdana" w:hAnsi="Verdana"/>
          <w:sz w:val="32"/>
          <w:szCs w:val="32"/>
        </w:rPr>
        <w:t>2</w:t>
      </w:r>
      <w:r w:rsidR="006560B1">
        <w:rPr>
          <w:rFonts w:ascii="Verdana" w:hAnsi="Verdana"/>
          <w:sz w:val="32"/>
          <w:szCs w:val="32"/>
        </w:rPr>
        <w:t>6</w:t>
      </w:r>
      <w:r w:rsidR="005A12E0">
        <w:rPr>
          <w:rFonts w:ascii="Verdana" w:hAnsi="Verdana"/>
          <w:sz w:val="32"/>
          <w:szCs w:val="32"/>
        </w:rPr>
        <w:t xml:space="preserve"> </w:t>
      </w:r>
      <w:r w:rsidR="00100AB0">
        <w:rPr>
          <w:rFonts w:ascii="Verdana" w:hAnsi="Verdana"/>
          <w:sz w:val="32"/>
          <w:szCs w:val="32"/>
        </w:rPr>
        <w:t>1</w:t>
      </w:r>
      <w:r w:rsidR="005A12E0">
        <w:rPr>
          <w:rFonts w:ascii="Verdana" w:hAnsi="Verdana"/>
          <w:sz w:val="32"/>
          <w:szCs w:val="32"/>
        </w:rPr>
        <w:t>bis</w:t>
      </w:r>
      <w:r>
        <w:rPr>
          <w:rFonts w:ascii="Verdana" w:hAnsi="Verdana"/>
          <w:sz w:val="32"/>
          <w:szCs w:val="32"/>
        </w:rPr>
        <w:t>”</w:t>
      </w:r>
    </w:p>
    <w:p w14:paraId="49F4DFEB" w14:textId="77777777" w:rsidR="00AE1E0F" w:rsidRDefault="00AE1E0F" w:rsidP="00AE1E0F">
      <w:pPr>
        <w:jc w:val="center"/>
        <w:rPr>
          <w:rFonts w:ascii="Verdana" w:hAnsi="Verdana"/>
          <w:sz w:val="32"/>
          <w:szCs w:val="32"/>
        </w:rPr>
      </w:pPr>
    </w:p>
    <w:p w14:paraId="49F4DFEC" w14:textId="77777777" w:rsidR="00AE1E0F" w:rsidRDefault="00AE1E0F" w:rsidP="00AE1E0F">
      <w:pPr>
        <w:jc w:val="center"/>
        <w:rPr>
          <w:rFonts w:ascii="Verdana" w:hAnsi="Verdana"/>
          <w:sz w:val="32"/>
          <w:szCs w:val="32"/>
        </w:rPr>
      </w:pPr>
    </w:p>
    <w:p w14:paraId="49F4DFED" w14:textId="77777777" w:rsidR="00403AC4" w:rsidRDefault="00403AC4" w:rsidP="00AE1E0F">
      <w:pPr>
        <w:jc w:val="center"/>
        <w:rPr>
          <w:rFonts w:ascii="Verdana" w:hAnsi="Verdana"/>
          <w:sz w:val="32"/>
          <w:szCs w:val="32"/>
        </w:rPr>
      </w:pPr>
    </w:p>
    <w:p w14:paraId="49F4DFEE" w14:textId="77777777" w:rsidR="00FF54E8" w:rsidRDefault="00FF54E8" w:rsidP="00AE1E0F">
      <w:pPr>
        <w:jc w:val="center"/>
        <w:rPr>
          <w:rFonts w:ascii="Verdana" w:hAnsi="Verdana"/>
          <w:sz w:val="32"/>
          <w:szCs w:val="32"/>
        </w:rPr>
      </w:pPr>
    </w:p>
    <w:p w14:paraId="49F4DFEF" w14:textId="77777777" w:rsidR="00BE1615" w:rsidRDefault="00BE1615" w:rsidP="00AE1E0F">
      <w:pPr>
        <w:jc w:val="center"/>
        <w:rPr>
          <w:rFonts w:ascii="Verdana" w:hAnsi="Verdana"/>
          <w:sz w:val="32"/>
          <w:szCs w:val="32"/>
        </w:rPr>
      </w:pPr>
    </w:p>
    <w:p w14:paraId="49F4DFF0" w14:textId="77777777" w:rsidR="00FF54E8" w:rsidRDefault="00FF54E8" w:rsidP="00AE1E0F">
      <w:pPr>
        <w:jc w:val="center"/>
        <w:rPr>
          <w:rFonts w:ascii="Verdana" w:hAnsi="Verdana"/>
          <w:sz w:val="32"/>
          <w:szCs w:val="32"/>
        </w:rPr>
      </w:pPr>
    </w:p>
    <w:p w14:paraId="49F4DFF1" w14:textId="77777777" w:rsidR="00AE1E0F" w:rsidRPr="00187421" w:rsidRDefault="00AE1E0F" w:rsidP="00AE1E0F">
      <w:pPr>
        <w:jc w:val="center"/>
        <w:rPr>
          <w:rFonts w:ascii="Verdana" w:hAnsi="Verdana"/>
          <w:sz w:val="22"/>
          <w:szCs w:val="22"/>
        </w:rPr>
      </w:pPr>
    </w:p>
    <w:p w14:paraId="49F4DFF2" w14:textId="0D614495" w:rsidR="00AE1E0F" w:rsidRPr="00A01D39" w:rsidRDefault="008D59BE" w:rsidP="00AE1E0F">
      <w:pPr>
        <w:outlineLvl w:val="0"/>
        <w:rPr>
          <w:rFonts w:ascii="Verdana" w:hAnsi="Verdana"/>
          <w:b/>
          <w:sz w:val="20"/>
          <w:szCs w:val="20"/>
          <w:u w:val="single"/>
        </w:rPr>
      </w:pPr>
      <w:r>
        <w:rPr>
          <w:rFonts w:ascii="Verdana" w:hAnsi="Verdana"/>
          <w:b/>
          <w:sz w:val="20"/>
          <w:szCs w:val="20"/>
          <w:u w:val="single"/>
        </w:rPr>
        <w:t>D</w:t>
      </w:r>
      <w:r w:rsidR="004446AA">
        <w:rPr>
          <w:rFonts w:ascii="Verdana" w:hAnsi="Verdana"/>
          <w:b/>
          <w:sz w:val="20"/>
          <w:szCs w:val="20"/>
          <w:u w:val="single"/>
        </w:rPr>
        <w:t xml:space="preserve">atum </w:t>
      </w:r>
      <w:r>
        <w:rPr>
          <w:rFonts w:ascii="Verdana" w:hAnsi="Verdana"/>
          <w:b/>
          <w:sz w:val="20"/>
          <w:szCs w:val="20"/>
          <w:u w:val="single"/>
        </w:rPr>
        <w:t>opening gesloten inschrijvingen</w:t>
      </w:r>
      <w:r w:rsidR="005A12E0">
        <w:rPr>
          <w:rFonts w:ascii="Verdana" w:hAnsi="Verdana"/>
          <w:b/>
          <w:sz w:val="20"/>
          <w:szCs w:val="20"/>
          <w:u w:val="single"/>
        </w:rPr>
        <w:t>:</w:t>
      </w:r>
    </w:p>
    <w:p w14:paraId="49F4DFF6" w14:textId="77777777" w:rsidR="00A04713" w:rsidRDefault="00A04713" w:rsidP="00AE1E0F">
      <w:pPr>
        <w:outlineLvl w:val="0"/>
        <w:rPr>
          <w:rFonts w:ascii="Verdana" w:hAnsi="Verdana"/>
          <w:b/>
          <w:sz w:val="20"/>
          <w:szCs w:val="20"/>
        </w:rPr>
      </w:pPr>
    </w:p>
    <w:p w14:paraId="49F4DFF7" w14:textId="0788781C" w:rsidR="00A04713" w:rsidRPr="00A04713" w:rsidRDefault="00CE4BA3" w:rsidP="00A04713">
      <w:pPr>
        <w:rPr>
          <w:rFonts w:ascii="Verdana" w:hAnsi="Verdana"/>
          <w:sz w:val="20"/>
          <w:szCs w:val="20"/>
        </w:rPr>
      </w:pPr>
      <w:r>
        <w:rPr>
          <w:rFonts w:ascii="Verdana" w:hAnsi="Verdana"/>
          <w:sz w:val="20"/>
          <w:szCs w:val="20"/>
        </w:rPr>
        <w:t>Vrij</w:t>
      </w:r>
      <w:r w:rsidR="00A77B4F">
        <w:rPr>
          <w:rFonts w:ascii="Verdana" w:hAnsi="Verdana"/>
          <w:sz w:val="20"/>
          <w:szCs w:val="20"/>
        </w:rPr>
        <w:t xml:space="preserve">dag </w:t>
      </w:r>
      <w:r w:rsidR="008532B6" w:rsidRPr="00CD1A07">
        <w:rPr>
          <w:rFonts w:ascii="Verdana" w:hAnsi="Verdana"/>
          <w:sz w:val="20"/>
          <w:szCs w:val="20"/>
        </w:rPr>
        <w:t>2</w:t>
      </w:r>
      <w:r w:rsidR="005A12E0">
        <w:rPr>
          <w:rFonts w:ascii="Verdana" w:hAnsi="Verdana"/>
          <w:sz w:val="20"/>
          <w:szCs w:val="20"/>
        </w:rPr>
        <w:t>7</w:t>
      </w:r>
      <w:r w:rsidR="009C102B">
        <w:rPr>
          <w:rFonts w:ascii="Verdana" w:hAnsi="Verdana"/>
          <w:sz w:val="20"/>
          <w:szCs w:val="20"/>
        </w:rPr>
        <w:t xml:space="preserve"> </w:t>
      </w:r>
      <w:r w:rsidR="00D64B14">
        <w:rPr>
          <w:rFonts w:ascii="Verdana" w:hAnsi="Verdana"/>
          <w:sz w:val="20"/>
          <w:szCs w:val="20"/>
        </w:rPr>
        <w:t>maart</w:t>
      </w:r>
      <w:r w:rsidR="00A77B4F">
        <w:rPr>
          <w:rFonts w:ascii="Verdana" w:hAnsi="Verdana"/>
          <w:sz w:val="20"/>
          <w:szCs w:val="20"/>
        </w:rPr>
        <w:t xml:space="preserve"> 20</w:t>
      </w:r>
      <w:r w:rsidR="00D64B14">
        <w:rPr>
          <w:rFonts w:ascii="Verdana" w:hAnsi="Verdana"/>
          <w:sz w:val="20"/>
          <w:szCs w:val="20"/>
        </w:rPr>
        <w:t>20</w:t>
      </w:r>
      <w:r w:rsidR="00A04713" w:rsidRPr="00A04713">
        <w:rPr>
          <w:rFonts w:ascii="Verdana" w:hAnsi="Verdana"/>
          <w:sz w:val="20"/>
          <w:szCs w:val="20"/>
        </w:rPr>
        <w:t xml:space="preserve"> om </w:t>
      </w:r>
      <w:r w:rsidR="00682F6F">
        <w:rPr>
          <w:rFonts w:ascii="Verdana" w:hAnsi="Verdana"/>
          <w:sz w:val="20"/>
          <w:szCs w:val="20"/>
        </w:rPr>
        <w:t>9</w:t>
      </w:r>
      <w:r w:rsidR="004446AA">
        <w:rPr>
          <w:rFonts w:ascii="Verdana" w:hAnsi="Verdana"/>
          <w:sz w:val="20"/>
          <w:szCs w:val="20"/>
        </w:rPr>
        <w:t>.30</w:t>
      </w:r>
      <w:r w:rsidR="00A04713" w:rsidRPr="00A04713">
        <w:rPr>
          <w:rFonts w:ascii="Verdana" w:hAnsi="Verdana"/>
          <w:sz w:val="20"/>
          <w:szCs w:val="20"/>
        </w:rPr>
        <w:t xml:space="preserve"> uur</w:t>
      </w:r>
    </w:p>
    <w:p w14:paraId="49F4DFF8" w14:textId="77777777" w:rsidR="00A04713" w:rsidRPr="00CD1A07" w:rsidRDefault="00A04713" w:rsidP="00CD1A07">
      <w:pPr>
        <w:rPr>
          <w:rFonts w:ascii="Verdana" w:hAnsi="Verdana"/>
          <w:sz w:val="20"/>
          <w:szCs w:val="20"/>
        </w:rPr>
      </w:pPr>
    </w:p>
    <w:p w14:paraId="49F4DFF9" w14:textId="77777777" w:rsidR="00650311" w:rsidRDefault="00650311">
      <w:pPr>
        <w:rPr>
          <w:rFonts w:ascii="Verdana" w:hAnsi="Verdana"/>
          <w:sz w:val="28"/>
          <w:szCs w:val="28"/>
        </w:rPr>
      </w:pPr>
      <w:r>
        <w:rPr>
          <w:rFonts w:ascii="Verdana" w:hAnsi="Verdana"/>
          <w:sz w:val="28"/>
          <w:szCs w:val="28"/>
        </w:rPr>
        <w:br w:type="page"/>
      </w:r>
    </w:p>
    <w:p w14:paraId="49F4DFFA" w14:textId="77777777" w:rsidR="00AE1E0F" w:rsidRPr="00650311" w:rsidRDefault="00AE1E0F" w:rsidP="00086660">
      <w:pPr>
        <w:outlineLvl w:val="0"/>
        <w:rPr>
          <w:rFonts w:ascii="Verdana" w:hAnsi="Verdana"/>
          <w:sz w:val="22"/>
          <w:szCs w:val="22"/>
        </w:rPr>
      </w:pPr>
      <w:r w:rsidRPr="00650311">
        <w:rPr>
          <w:rFonts w:ascii="Verdana" w:hAnsi="Verdana"/>
          <w:b/>
          <w:sz w:val="22"/>
          <w:szCs w:val="22"/>
          <w:u w:val="single"/>
        </w:rPr>
        <w:t>1. Algemene bepalingen</w:t>
      </w:r>
      <w:r w:rsidRPr="00650311">
        <w:rPr>
          <w:rFonts w:ascii="Verdana" w:hAnsi="Verdana"/>
          <w:sz w:val="22"/>
          <w:szCs w:val="22"/>
        </w:rPr>
        <w:br/>
      </w:r>
    </w:p>
    <w:p w14:paraId="49F4DFFB" w14:textId="77777777" w:rsidR="00AE1E0F" w:rsidRPr="00650311" w:rsidRDefault="00CF1486" w:rsidP="00A04713">
      <w:pPr>
        <w:pStyle w:val="bestek-artikel"/>
        <w:contextualSpacing/>
        <w:rPr>
          <w:rStyle w:val="Nadruk"/>
          <w:b/>
          <w:sz w:val="18"/>
          <w:szCs w:val="18"/>
        </w:rPr>
      </w:pPr>
      <w:r w:rsidRPr="00650311">
        <w:rPr>
          <w:rStyle w:val="Nadruk"/>
          <w:b/>
          <w:sz w:val="18"/>
          <w:szCs w:val="18"/>
        </w:rPr>
        <w:t>Bestuur</w:t>
      </w:r>
    </w:p>
    <w:p w14:paraId="49F4DFFC" w14:textId="77777777" w:rsidR="00AE1E0F" w:rsidRPr="00650311" w:rsidRDefault="00AE1E0F" w:rsidP="00AE1E0F">
      <w:pPr>
        <w:rPr>
          <w:rFonts w:ascii="Verdana" w:hAnsi="Verdana"/>
          <w:b/>
          <w:sz w:val="18"/>
          <w:szCs w:val="18"/>
          <w:u w:val="single"/>
        </w:rPr>
      </w:pPr>
    </w:p>
    <w:p w14:paraId="49F4DFFD" w14:textId="77777777" w:rsidR="00AE1E0F" w:rsidRPr="00650311" w:rsidRDefault="00A04713" w:rsidP="00AE1E0F">
      <w:pPr>
        <w:rPr>
          <w:rFonts w:ascii="Verdana" w:hAnsi="Verdana"/>
          <w:sz w:val="18"/>
          <w:szCs w:val="18"/>
        </w:rPr>
      </w:pPr>
      <w:r w:rsidRPr="00650311">
        <w:rPr>
          <w:rFonts w:ascii="Verdana" w:hAnsi="Verdana"/>
          <w:sz w:val="18"/>
          <w:szCs w:val="18"/>
        </w:rPr>
        <w:t xml:space="preserve">Deze uitnodiging </w:t>
      </w:r>
      <w:r w:rsidR="00CF1486" w:rsidRPr="00650311">
        <w:rPr>
          <w:rFonts w:ascii="Verdana" w:hAnsi="Verdana"/>
          <w:sz w:val="18"/>
          <w:szCs w:val="18"/>
        </w:rPr>
        <w:t xml:space="preserve">tot kandidaatstelling </w:t>
      </w:r>
      <w:r w:rsidR="00AE1E0F" w:rsidRPr="00650311">
        <w:rPr>
          <w:rFonts w:ascii="Verdana" w:hAnsi="Verdana"/>
          <w:sz w:val="18"/>
          <w:szCs w:val="18"/>
        </w:rPr>
        <w:t>wordt uitgeschreven door</w:t>
      </w:r>
      <w:r w:rsidRPr="00650311">
        <w:rPr>
          <w:rFonts w:ascii="Verdana" w:hAnsi="Verdana"/>
          <w:sz w:val="18"/>
          <w:szCs w:val="18"/>
        </w:rPr>
        <w:t xml:space="preserve"> het Vlaamse Gewest, vertegenwoordigd door de Vlaamse Regering, bij delegatie, in de persoon van mevrouw Marleen </w:t>
      </w:r>
      <w:proofErr w:type="spellStart"/>
      <w:r w:rsidRPr="00650311">
        <w:rPr>
          <w:rFonts w:ascii="Verdana" w:hAnsi="Verdana"/>
          <w:sz w:val="18"/>
          <w:szCs w:val="18"/>
        </w:rPr>
        <w:t>Evenepoel</w:t>
      </w:r>
      <w:proofErr w:type="spellEnd"/>
      <w:r w:rsidRPr="00650311">
        <w:rPr>
          <w:rFonts w:ascii="Verdana" w:hAnsi="Verdana"/>
          <w:sz w:val="18"/>
          <w:szCs w:val="18"/>
        </w:rPr>
        <w:t>, administrateur-g</w:t>
      </w:r>
      <w:r w:rsidR="009C102B">
        <w:rPr>
          <w:rFonts w:ascii="Verdana" w:hAnsi="Verdana"/>
          <w:sz w:val="18"/>
          <w:szCs w:val="18"/>
        </w:rPr>
        <w:t xml:space="preserve">eneraal van het Agentschap </w:t>
      </w:r>
      <w:r w:rsidRPr="00650311">
        <w:rPr>
          <w:rFonts w:ascii="Verdana" w:hAnsi="Verdana"/>
          <w:sz w:val="18"/>
          <w:szCs w:val="18"/>
        </w:rPr>
        <w:t>Natuur en Bos.</w:t>
      </w:r>
    </w:p>
    <w:p w14:paraId="49F4DFFE" w14:textId="77777777" w:rsidR="00AE1E0F" w:rsidRPr="00650311" w:rsidRDefault="00AE1E0F" w:rsidP="00AE1E0F">
      <w:pPr>
        <w:rPr>
          <w:rFonts w:ascii="Verdana" w:hAnsi="Verdana"/>
          <w:b/>
          <w:sz w:val="18"/>
          <w:szCs w:val="18"/>
        </w:rPr>
      </w:pPr>
    </w:p>
    <w:p w14:paraId="49F4DFFF" w14:textId="7BF9AEEA" w:rsidR="00A04713" w:rsidRPr="00650311" w:rsidRDefault="00AE1E0F" w:rsidP="00A04713">
      <w:pPr>
        <w:tabs>
          <w:tab w:val="left" w:pos="-260"/>
          <w:tab w:val="left" w:pos="590"/>
          <w:tab w:val="left" w:pos="964"/>
          <w:tab w:val="left" w:pos="1441"/>
          <w:tab w:val="left" w:pos="2098"/>
          <w:tab w:val="left" w:pos="2292"/>
          <w:tab w:val="left" w:pos="3143"/>
          <w:tab w:val="left" w:pos="3994"/>
          <w:tab w:val="left" w:pos="4844"/>
          <w:tab w:val="left" w:pos="5695"/>
          <w:tab w:val="left" w:pos="6546"/>
          <w:tab w:val="left" w:pos="7397"/>
          <w:tab w:val="left" w:pos="8248"/>
        </w:tabs>
        <w:suppressAutoHyphens/>
        <w:contextualSpacing/>
        <w:rPr>
          <w:rFonts w:ascii="Verdana" w:hAnsi="Verdana"/>
          <w:sz w:val="18"/>
          <w:szCs w:val="18"/>
        </w:rPr>
      </w:pPr>
      <w:r w:rsidRPr="00650311">
        <w:rPr>
          <w:rFonts w:ascii="Verdana" w:hAnsi="Verdana"/>
          <w:sz w:val="18"/>
          <w:szCs w:val="18"/>
        </w:rPr>
        <w:t>De administratieve entiteit die belast is met de opvolging van de</w:t>
      </w:r>
      <w:r w:rsidR="00CF1486" w:rsidRPr="00650311">
        <w:rPr>
          <w:rFonts w:ascii="Verdana" w:hAnsi="Verdana"/>
          <w:sz w:val="18"/>
          <w:szCs w:val="18"/>
        </w:rPr>
        <w:t>ze</w:t>
      </w:r>
      <w:r w:rsidRPr="00650311">
        <w:rPr>
          <w:rFonts w:ascii="Verdana" w:hAnsi="Verdana"/>
          <w:sz w:val="18"/>
          <w:szCs w:val="18"/>
        </w:rPr>
        <w:t xml:space="preserve"> concessies is het </w:t>
      </w:r>
      <w:r w:rsidR="009C102B">
        <w:rPr>
          <w:rFonts w:ascii="Verdana" w:hAnsi="Verdana"/>
          <w:sz w:val="18"/>
          <w:szCs w:val="18"/>
        </w:rPr>
        <w:t>Agentschap Natuur en Bos</w:t>
      </w:r>
      <w:r w:rsidR="00A04713" w:rsidRPr="00650311">
        <w:rPr>
          <w:rFonts w:ascii="Verdana" w:hAnsi="Verdana"/>
          <w:sz w:val="18"/>
          <w:szCs w:val="18"/>
        </w:rPr>
        <w:t xml:space="preserve">, </w:t>
      </w:r>
      <w:r w:rsidR="004446AA">
        <w:rPr>
          <w:rFonts w:ascii="Verdana" w:hAnsi="Verdana"/>
          <w:sz w:val="18"/>
          <w:szCs w:val="18"/>
        </w:rPr>
        <w:t xml:space="preserve">Entiteit Terreinbeheer, </w:t>
      </w:r>
      <w:r w:rsidR="004446AA" w:rsidRPr="00AD0E08">
        <w:rPr>
          <w:rFonts w:ascii="Verdana" w:hAnsi="Verdana"/>
          <w:sz w:val="18"/>
          <w:szCs w:val="18"/>
        </w:rPr>
        <w:t xml:space="preserve">Regio </w:t>
      </w:r>
      <w:r w:rsidR="008532B6" w:rsidRPr="00AD0E08">
        <w:rPr>
          <w:rFonts w:ascii="Verdana" w:hAnsi="Verdana"/>
          <w:sz w:val="18"/>
          <w:szCs w:val="18"/>
        </w:rPr>
        <w:t>Demerland &amp; Zuiderkempen</w:t>
      </w:r>
      <w:r w:rsidR="004446AA">
        <w:rPr>
          <w:rFonts w:ascii="Verdana" w:hAnsi="Verdana"/>
          <w:sz w:val="18"/>
          <w:szCs w:val="18"/>
        </w:rPr>
        <w:t>, Hertstraat 24/A te 3221 Holsbeek, tel. 016/24.17.40</w:t>
      </w:r>
      <w:r w:rsidR="00A04713" w:rsidRPr="00650311">
        <w:rPr>
          <w:rFonts w:ascii="Verdana" w:hAnsi="Verdana"/>
          <w:sz w:val="18"/>
          <w:szCs w:val="18"/>
        </w:rPr>
        <w:t>.</w:t>
      </w:r>
    </w:p>
    <w:p w14:paraId="49F4E000" w14:textId="77777777" w:rsidR="00AE1E0F" w:rsidRPr="00650311" w:rsidRDefault="00AE1E0F" w:rsidP="00AE1E0F">
      <w:pPr>
        <w:rPr>
          <w:rFonts w:ascii="Verdana" w:hAnsi="Verdana"/>
          <w:b/>
          <w:sz w:val="18"/>
          <w:szCs w:val="18"/>
          <w:u w:val="single"/>
        </w:rPr>
      </w:pPr>
    </w:p>
    <w:p w14:paraId="49F4E001" w14:textId="77777777" w:rsidR="00B13336" w:rsidRPr="00650311" w:rsidRDefault="00B13336" w:rsidP="00B13336">
      <w:pPr>
        <w:pStyle w:val="bestek-artikel"/>
        <w:contextualSpacing/>
        <w:rPr>
          <w:sz w:val="18"/>
          <w:szCs w:val="18"/>
        </w:rPr>
      </w:pPr>
      <w:bookmarkStart w:id="0" w:name="_Toc360446660"/>
      <w:bookmarkStart w:id="1" w:name="_Toc360447326"/>
      <w:r w:rsidRPr="00650311">
        <w:rPr>
          <w:sz w:val="18"/>
          <w:szCs w:val="18"/>
        </w:rPr>
        <w:t xml:space="preserve">Algemene situering van het </w:t>
      </w:r>
      <w:bookmarkEnd w:id="0"/>
      <w:bookmarkEnd w:id="1"/>
      <w:r w:rsidR="008C6286">
        <w:rPr>
          <w:sz w:val="18"/>
          <w:szCs w:val="18"/>
        </w:rPr>
        <w:t>Natuur en Bos</w:t>
      </w:r>
      <w:r w:rsidRPr="00650311">
        <w:rPr>
          <w:sz w:val="18"/>
          <w:szCs w:val="18"/>
        </w:rPr>
        <w:t xml:space="preserve"> </w:t>
      </w:r>
    </w:p>
    <w:p w14:paraId="49F4E002" w14:textId="77777777" w:rsidR="00B13336" w:rsidRPr="00650311" w:rsidRDefault="00B13336" w:rsidP="00B13336">
      <w:pPr>
        <w:pStyle w:val="bestek-artikel"/>
        <w:contextualSpacing/>
        <w:rPr>
          <w:rStyle w:val="Nadruk"/>
          <w:b/>
          <w:iCs w:val="0"/>
          <w:sz w:val="18"/>
          <w:szCs w:val="18"/>
        </w:rPr>
      </w:pPr>
    </w:p>
    <w:p w14:paraId="49F4E003" w14:textId="290062C8" w:rsidR="00B13336" w:rsidRPr="008C6286" w:rsidRDefault="009C102B" w:rsidP="00B13336">
      <w:pPr>
        <w:widowControl w:val="0"/>
        <w:autoSpaceDE w:val="0"/>
        <w:autoSpaceDN w:val="0"/>
        <w:adjustRightInd w:val="0"/>
        <w:contextualSpacing/>
        <w:jc w:val="both"/>
        <w:rPr>
          <w:rFonts w:ascii="Verdana" w:hAnsi="Verdana" w:cs="Arial"/>
          <w:sz w:val="18"/>
          <w:szCs w:val="18"/>
        </w:rPr>
      </w:pPr>
      <w:r w:rsidRPr="008C6286">
        <w:rPr>
          <w:rFonts w:ascii="Verdana" w:hAnsi="Verdana" w:cs="Arial"/>
          <w:sz w:val="18"/>
          <w:szCs w:val="18"/>
        </w:rPr>
        <w:t xml:space="preserve">Het Agentschap </w:t>
      </w:r>
      <w:r w:rsidR="00B13336" w:rsidRPr="008C6286">
        <w:rPr>
          <w:rFonts w:ascii="Verdana" w:hAnsi="Verdana" w:cs="Arial"/>
          <w:sz w:val="18"/>
          <w:szCs w:val="18"/>
        </w:rPr>
        <w:t xml:space="preserve">Natuur en Bos is een agentschap van de Vlaamse Overheid en maakt deel uit van het </w:t>
      </w:r>
      <w:r w:rsidR="00C334FC">
        <w:rPr>
          <w:rFonts w:ascii="Verdana" w:hAnsi="Verdana" w:cs="Arial"/>
          <w:sz w:val="18"/>
          <w:szCs w:val="18"/>
        </w:rPr>
        <w:t>beleidsdomein Omgeving.</w:t>
      </w:r>
      <w:r w:rsidR="00B13336" w:rsidRPr="008C6286">
        <w:rPr>
          <w:rFonts w:ascii="Verdana" w:hAnsi="Verdana" w:cs="Arial"/>
          <w:sz w:val="18"/>
          <w:szCs w:val="18"/>
        </w:rPr>
        <w:t xml:space="preserve"> </w:t>
      </w:r>
    </w:p>
    <w:p w14:paraId="28FF282D" w14:textId="7839F64D" w:rsidR="00C334FC" w:rsidRPr="00C334FC" w:rsidRDefault="00B13336" w:rsidP="00C334FC">
      <w:pPr>
        <w:widowControl w:val="0"/>
        <w:autoSpaceDE w:val="0"/>
        <w:autoSpaceDN w:val="0"/>
        <w:adjustRightInd w:val="0"/>
        <w:contextualSpacing/>
        <w:jc w:val="both"/>
        <w:rPr>
          <w:rFonts w:ascii="Verdana" w:hAnsi="Verdana" w:cs="Arial"/>
          <w:sz w:val="18"/>
          <w:szCs w:val="18"/>
        </w:rPr>
      </w:pPr>
      <w:r w:rsidRPr="00650311">
        <w:rPr>
          <w:rFonts w:ascii="Verdana" w:hAnsi="Verdana" w:cs="Arial"/>
          <w:sz w:val="18"/>
          <w:szCs w:val="18"/>
        </w:rPr>
        <w:t xml:space="preserve">Het </w:t>
      </w:r>
      <w:r w:rsidR="009C102B">
        <w:rPr>
          <w:rFonts w:ascii="Verdana" w:hAnsi="Verdana" w:cs="Arial"/>
          <w:sz w:val="18"/>
          <w:szCs w:val="18"/>
        </w:rPr>
        <w:t>Agentschap Natuur en Bos</w:t>
      </w:r>
      <w:r w:rsidRPr="00650311">
        <w:rPr>
          <w:rFonts w:ascii="Verdana" w:hAnsi="Verdana" w:cs="Arial"/>
          <w:sz w:val="18"/>
          <w:szCs w:val="18"/>
        </w:rPr>
        <w:t xml:space="preserve"> staat in voor het uitvoeren en het ondersteunen van het beleid, het duurzaam beheren en het versterken van natuur, bos, parken en openbaar groen in Vlaanderen en dit van in de stadskern tot in het buitengebied</w:t>
      </w:r>
      <w:r w:rsidR="00C334FC">
        <w:rPr>
          <w:rFonts w:ascii="Verdana" w:hAnsi="Verdana" w:cs="Arial"/>
          <w:sz w:val="18"/>
          <w:szCs w:val="18"/>
        </w:rPr>
        <w:t>.</w:t>
      </w:r>
    </w:p>
    <w:p w14:paraId="49F4E005" w14:textId="77777777" w:rsidR="00B13336" w:rsidRPr="00650311" w:rsidRDefault="00B13336" w:rsidP="00B13336">
      <w:pPr>
        <w:contextualSpacing/>
        <w:rPr>
          <w:rFonts w:ascii="Verdana" w:hAnsi="Verdana"/>
          <w:sz w:val="18"/>
          <w:szCs w:val="18"/>
        </w:rPr>
      </w:pPr>
    </w:p>
    <w:p w14:paraId="49F4E006" w14:textId="77777777" w:rsidR="00C703BD" w:rsidRPr="00650311" w:rsidRDefault="00C703BD" w:rsidP="00B13336">
      <w:pPr>
        <w:contextualSpacing/>
        <w:rPr>
          <w:rFonts w:ascii="Verdana" w:hAnsi="Verdana"/>
          <w:sz w:val="18"/>
          <w:szCs w:val="18"/>
        </w:rPr>
      </w:pPr>
    </w:p>
    <w:p w14:paraId="49F4E007" w14:textId="77777777" w:rsidR="00B13336" w:rsidRPr="00650311" w:rsidRDefault="00B13336" w:rsidP="00B13336">
      <w:pPr>
        <w:pStyle w:val="bestek-artikel"/>
        <w:contextualSpacing/>
        <w:rPr>
          <w:sz w:val="18"/>
          <w:szCs w:val="18"/>
        </w:rPr>
      </w:pPr>
      <w:r w:rsidRPr="00650311">
        <w:rPr>
          <w:sz w:val="18"/>
          <w:szCs w:val="18"/>
        </w:rPr>
        <w:t>Inlichtingen</w:t>
      </w:r>
    </w:p>
    <w:p w14:paraId="49F4E008" w14:textId="77777777" w:rsidR="00B13336" w:rsidRPr="00650311" w:rsidRDefault="00B13336" w:rsidP="00B13336">
      <w:pPr>
        <w:tabs>
          <w:tab w:val="left" w:pos="-260"/>
          <w:tab w:val="left" w:pos="590"/>
          <w:tab w:val="left" w:pos="964"/>
          <w:tab w:val="left" w:pos="1441"/>
          <w:tab w:val="left" w:pos="2098"/>
          <w:tab w:val="left" w:pos="2292"/>
          <w:tab w:val="left" w:pos="3143"/>
          <w:tab w:val="left" w:pos="3994"/>
          <w:tab w:val="left" w:pos="4844"/>
          <w:tab w:val="left" w:pos="5695"/>
          <w:tab w:val="left" w:pos="6546"/>
          <w:tab w:val="left" w:pos="7397"/>
          <w:tab w:val="left" w:pos="8248"/>
        </w:tabs>
        <w:suppressAutoHyphens/>
        <w:contextualSpacing/>
        <w:rPr>
          <w:rFonts w:ascii="Verdana" w:hAnsi="Verdana"/>
          <w:sz w:val="18"/>
          <w:szCs w:val="18"/>
        </w:rPr>
      </w:pPr>
    </w:p>
    <w:p w14:paraId="49F4E009" w14:textId="04C7035B" w:rsidR="00B13336" w:rsidRPr="00650311" w:rsidRDefault="00B13336" w:rsidP="00B13336">
      <w:pPr>
        <w:tabs>
          <w:tab w:val="left" w:pos="-260"/>
          <w:tab w:val="left" w:pos="590"/>
          <w:tab w:val="left" w:pos="964"/>
          <w:tab w:val="left" w:pos="1441"/>
          <w:tab w:val="left" w:pos="2098"/>
          <w:tab w:val="left" w:pos="2292"/>
          <w:tab w:val="left" w:pos="3143"/>
          <w:tab w:val="left" w:pos="3994"/>
          <w:tab w:val="left" w:pos="4844"/>
          <w:tab w:val="left" w:pos="5695"/>
          <w:tab w:val="left" w:pos="6546"/>
          <w:tab w:val="left" w:pos="7397"/>
          <w:tab w:val="left" w:pos="8248"/>
        </w:tabs>
        <w:suppressAutoHyphens/>
        <w:contextualSpacing/>
        <w:rPr>
          <w:rFonts w:ascii="Verdana" w:hAnsi="Verdana"/>
          <w:sz w:val="18"/>
          <w:szCs w:val="18"/>
        </w:rPr>
      </w:pPr>
      <w:r w:rsidRPr="00650311">
        <w:rPr>
          <w:rFonts w:ascii="Verdana" w:hAnsi="Verdana"/>
          <w:sz w:val="18"/>
          <w:szCs w:val="18"/>
        </w:rPr>
        <w:t xml:space="preserve">Voor inlichtingen betreffende deze </w:t>
      </w:r>
      <w:r w:rsidR="00C334FC">
        <w:rPr>
          <w:rFonts w:ascii="Verdana" w:hAnsi="Verdana"/>
          <w:sz w:val="18"/>
          <w:szCs w:val="18"/>
        </w:rPr>
        <w:t>concessie</w:t>
      </w:r>
      <w:r w:rsidRPr="00650311">
        <w:rPr>
          <w:rFonts w:ascii="Verdana" w:hAnsi="Verdana"/>
          <w:sz w:val="18"/>
          <w:szCs w:val="18"/>
        </w:rPr>
        <w:t xml:space="preserve"> kan u contact opnemen met:</w:t>
      </w:r>
    </w:p>
    <w:p w14:paraId="49F4E00A" w14:textId="3F38400F" w:rsidR="00AD45B5" w:rsidRPr="00650311" w:rsidRDefault="004446AA" w:rsidP="004446AA">
      <w:pPr>
        <w:tabs>
          <w:tab w:val="left" w:pos="-260"/>
          <w:tab w:val="left" w:pos="590"/>
          <w:tab w:val="left" w:pos="964"/>
          <w:tab w:val="left" w:pos="1441"/>
          <w:tab w:val="left" w:pos="2098"/>
          <w:tab w:val="left" w:pos="2292"/>
          <w:tab w:val="left" w:pos="3143"/>
          <w:tab w:val="left" w:pos="3994"/>
          <w:tab w:val="left" w:pos="4844"/>
          <w:tab w:val="left" w:pos="5695"/>
          <w:tab w:val="left" w:pos="6546"/>
          <w:tab w:val="left" w:pos="7397"/>
          <w:tab w:val="left" w:pos="8248"/>
        </w:tabs>
        <w:suppressAutoHyphens/>
        <w:ind w:left="590"/>
        <w:contextualSpacing/>
        <w:rPr>
          <w:rFonts w:ascii="Verdana" w:hAnsi="Verdana"/>
          <w:sz w:val="18"/>
          <w:szCs w:val="18"/>
        </w:rPr>
      </w:pPr>
      <w:r>
        <w:rPr>
          <w:rFonts w:ascii="Verdana" w:hAnsi="Verdana"/>
          <w:sz w:val="18"/>
          <w:szCs w:val="18"/>
        </w:rPr>
        <w:t xml:space="preserve">Ir. Frank </w:t>
      </w:r>
      <w:proofErr w:type="spellStart"/>
      <w:r>
        <w:rPr>
          <w:rFonts w:ascii="Verdana" w:hAnsi="Verdana"/>
          <w:sz w:val="18"/>
          <w:szCs w:val="18"/>
        </w:rPr>
        <w:t>Saey,</w:t>
      </w:r>
      <w:proofErr w:type="spellEnd"/>
      <w:r>
        <w:rPr>
          <w:rFonts w:ascii="Verdana" w:hAnsi="Verdana"/>
          <w:sz w:val="18"/>
          <w:szCs w:val="18"/>
        </w:rPr>
        <w:t xml:space="preserve"> Regiobeheerder </w:t>
      </w:r>
      <w:r w:rsidR="008532B6" w:rsidRPr="00C334FC">
        <w:rPr>
          <w:rFonts w:ascii="Verdana" w:hAnsi="Verdana"/>
          <w:sz w:val="18"/>
          <w:szCs w:val="18"/>
        </w:rPr>
        <w:t>Demerland &amp; Zuiderkempen</w:t>
      </w:r>
      <w:r w:rsidR="00AD45B5" w:rsidRPr="00650311">
        <w:rPr>
          <w:rFonts w:ascii="Verdana" w:hAnsi="Verdana"/>
          <w:sz w:val="18"/>
          <w:szCs w:val="18"/>
        </w:rPr>
        <w:t xml:space="preserve">, </w:t>
      </w:r>
      <w:r>
        <w:rPr>
          <w:rFonts w:ascii="Verdana" w:hAnsi="Verdana"/>
          <w:sz w:val="18"/>
          <w:szCs w:val="18"/>
        </w:rPr>
        <w:t xml:space="preserve">op het hierboven vermelde adres en telefoonnummer of </w:t>
      </w:r>
      <w:r w:rsidR="00AD45B5" w:rsidRPr="00650311">
        <w:rPr>
          <w:rFonts w:ascii="Verdana" w:hAnsi="Verdana"/>
          <w:sz w:val="18"/>
          <w:szCs w:val="18"/>
        </w:rPr>
        <w:t xml:space="preserve">tel. </w:t>
      </w:r>
      <w:r>
        <w:rPr>
          <w:rFonts w:ascii="Verdana" w:hAnsi="Verdana"/>
          <w:sz w:val="18"/>
          <w:szCs w:val="18"/>
        </w:rPr>
        <w:t>0475/58.98.59</w:t>
      </w:r>
      <w:r w:rsidR="00AD45B5" w:rsidRPr="00650311">
        <w:rPr>
          <w:rFonts w:ascii="Verdana" w:hAnsi="Verdana"/>
          <w:sz w:val="18"/>
          <w:szCs w:val="18"/>
        </w:rPr>
        <w:t>.</w:t>
      </w:r>
    </w:p>
    <w:p w14:paraId="49F4E00B" w14:textId="77777777" w:rsidR="00AD45B5" w:rsidRPr="00650311" w:rsidRDefault="00AD45B5" w:rsidP="00B13336">
      <w:pPr>
        <w:tabs>
          <w:tab w:val="left" w:pos="-260"/>
          <w:tab w:val="left" w:pos="590"/>
          <w:tab w:val="left" w:pos="964"/>
          <w:tab w:val="left" w:pos="1441"/>
          <w:tab w:val="left" w:pos="2098"/>
          <w:tab w:val="left" w:pos="2292"/>
          <w:tab w:val="left" w:pos="3143"/>
          <w:tab w:val="left" w:pos="3994"/>
          <w:tab w:val="left" w:pos="4844"/>
          <w:tab w:val="left" w:pos="5695"/>
          <w:tab w:val="left" w:pos="6546"/>
          <w:tab w:val="left" w:pos="7397"/>
          <w:tab w:val="left" w:pos="8248"/>
        </w:tabs>
        <w:suppressAutoHyphens/>
        <w:contextualSpacing/>
        <w:rPr>
          <w:rFonts w:ascii="Verdana" w:hAnsi="Verdana"/>
          <w:sz w:val="18"/>
          <w:szCs w:val="18"/>
        </w:rPr>
      </w:pPr>
    </w:p>
    <w:p w14:paraId="49F4E00C" w14:textId="77777777" w:rsidR="00B13336" w:rsidRPr="00650311" w:rsidRDefault="00B13336" w:rsidP="00B13336">
      <w:pPr>
        <w:contextualSpacing/>
        <w:rPr>
          <w:rFonts w:ascii="Verdana" w:hAnsi="Verdana"/>
          <w:sz w:val="18"/>
          <w:szCs w:val="18"/>
        </w:rPr>
      </w:pPr>
      <w:r w:rsidRPr="00650311">
        <w:rPr>
          <w:rFonts w:ascii="Verdana" w:hAnsi="Verdana"/>
          <w:sz w:val="18"/>
          <w:szCs w:val="18"/>
        </w:rPr>
        <w:t xml:space="preserve">De opdrachtdocumenten zijn </w:t>
      </w:r>
      <w:r w:rsidR="00CF1486" w:rsidRPr="00650311">
        <w:rPr>
          <w:rFonts w:ascii="Verdana" w:hAnsi="Verdana"/>
          <w:sz w:val="18"/>
          <w:szCs w:val="18"/>
        </w:rPr>
        <w:t xml:space="preserve">in digitale vorm </w:t>
      </w:r>
      <w:r w:rsidRPr="00650311">
        <w:rPr>
          <w:rFonts w:ascii="Verdana" w:hAnsi="Verdana"/>
          <w:sz w:val="18"/>
          <w:szCs w:val="18"/>
        </w:rPr>
        <w:t>gratis raadpleegbaar via de website:</w:t>
      </w:r>
      <w:r w:rsidR="0051093C">
        <w:rPr>
          <w:rFonts w:ascii="Verdana" w:hAnsi="Verdana"/>
          <w:sz w:val="18"/>
          <w:szCs w:val="18"/>
        </w:rPr>
        <w:t xml:space="preserve"> </w:t>
      </w:r>
      <w:r w:rsidR="004446AA">
        <w:rPr>
          <w:rStyle w:val="Hyperlink"/>
          <w:rFonts w:ascii="Verdana" w:hAnsi="Verdana"/>
          <w:sz w:val="18"/>
          <w:szCs w:val="18"/>
        </w:rPr>
        <w:t>www.natuuurinvest.be</w:t>
      </w:r>
    </w:p>
    <w:p w14:paraId="49F4E00D" w14:textId="77777777" w:rsidR="00CF1486" w:rsidRPr="00650311" w:rsidRDefault="00CF1486" w:rsidP="00B13336">
      <w:pPr>
        <w:contextualSpacing/>
        <w:rPr>
          <w:rFonts w:ascii="Verdana" w:hAnsi="Verdana"/>
          <w:sz w:val="18"/>
          <w:szCs w:val="18"/>
        </w:rPr>
      </w:pPr>
    </w:p>
    <w:p w14:paraId="49F4E00E" w14:textId="77777777" w:rsidR="00B13336" w:rsidRPr="00650311" w:rsidRDefault="00B13336" w:rsidP="00B13336">
      <w:pPr>
        <w:contextualSpacing/>
        <w:rPr>
          <w:rFonts w:ascii="Verdana" w:hAnsi="Verdana"/>
          <w:sz w:val="18"/>
          <w:szCs w:val="18"/>
        </w:rPr>
      </w:pPr>
    </w:p>
    <w:p w14:paraId="49F4E00F" w14:textId="77777777" w:rsidR="00AE1E0F" w:rsidRPr="00650311" w:rsidRDefault="00C703BD" w:rsidP="00AE1E0F">
      <w:pPr>
        <w:rPr>
          <w:rFonts w:ascii="Verdana" w:hAnsi="Verdana"/>
          <w:b/>
          <w:sz w:val="18"/>
          <w:szCs w:val="18"/>
          <w:u w:val="single"/>
        </w:rPr>
      </w:pPr>
      <w:r w:rsidRPr="00650311">
        <w:rPr>
          <w:rFonts w:ascii="Verdana" w:hAnsi="Verdana"/>
          <w:b/>
          <w:sz w:val="18"/>
          <w:szCs w:val="18"/>
          <w:u w:val="single"/>
        </w:rPr>
        <w:t xml:space="preserve">Begripsomschrijving en doel van </w:t>
      </w:r>
      <w:r w:rsidR="008C6286">
        <w:rPr>
          <w:rFonts w:ascii="Verdana" w:hAnsi="Verdana"/>
          <w:b/>
          <w:sz w:val="18"/>
          <w:szCs w:val="18"/>
          <w:u w:val="single"/>
        </w:rPr>
        <w:t>Natuur en Bos</w:t>
      </w:r>
      <w:r w:rsidRPr="00650311">
        <w:rPr>
          <w:rFonts w:ascii="Verdana" w:hAnsi="Verdana"/>
          <w:b/>
          <w:sz w:val="18"/>
          <w:szCs w:val="18"/>
          <w:u w:val="single"/>
        </w:rPr>
        <w:t>-domeinconcessies natuurbeheer</w:t>
      </w:r>
    </w:p>
    <w:p w14:paraId="49F4E010" w14:textId="77777777" w:rsidR="00AE1E0F" w:rsidRPr="00650311" w:rsidRDefault="00AE1E0F" w:rsidP="00AE1E0F">
      <w:pPr>
        <w:rPr>
          <w:rFonts w:ascii="Verdana" w:hAnsi="Verdana"/>
          <w:b/>
          <w:sz w:val="18"/>
          <w:szCs w:val="18"/>
          <w:u w:val="single"/>
        </w:rPr>
      </w:pPr>
    </w:p>
    <w:p w14:paraId="49F4E011" w14:textId="77777777" w:rsidR="00C703BD" w:rsidRPr="00650311" w:rsidRDefault="00C703BD" w:rsidP="00C703BD">
      <w:pPr>
        <w:pStyle w:val="Normaalweb"/>
        <w:spacing w:before="0" w:beforeAutospacing="0" w:after="0" w:afterAutospacing="0"/>
        <w:rPr>
          <w:rFonts w:ascii="Verdana" w:hAnsi="Verdana"/>
          <w:sz w:val="18"/>
          <w:szCs w:val="18"/>
          <w:lang w:val="nl-BE"/>
        </w:rPr>
      </w:pPr>
      <w:r w:rsidRPr="00650311">
        <w:rPr>
          <w:rFonts w:ascii="Verdana" w:hAnsi="Verdana"/>
          <w:sz w:val="18"/>
          <w:szCs w:val="18"/>
          <w:lang w:val="nl-BE"/>
        </w:rPr>
        <w:t xml:space="preserve">De </w:t>
      </w:r>
      <w:r w:rsidR="008C6286">
        <w:rPr>
          <w:rFonts w:ascii="Verdana" w:hAnsi="Verdana"/>
          <w:sz w:val="18"/>
          <w:szCs w:val="18"/>
          <w:lang w:val="nl-BE"/>
        </w:rPr>
        <w:t xml:space="preserve">Natuur en Bos </w:t>
      </w:r>
      <w:r w:rsidRPr="00650311">
        <w:rPr>
          <w:rFonts w:ascii="Verdana" w:hAnsi="Verdana"/>
          <w:sz w:val="18"/>
          <w:szCs w:val="18"/>
          <w:lang w:val="nl-BE"/>
        </w:rPr>
        <w:t>-domeinconcessies natuurbeheer vormen een administratieve overeenkomst, aangegaan op openbaar domein, waarbij het Agentschap als overheid aan een particulier of rechtspersoon het recht verleent om een gedeelte van het openbaar domein tijdelijk, met een welbepaald doel en op een wijze die het recht van anderen uitsluit, in gebruik te nemen.</w:t>
      </w:r>
    </w:p>
    <w:p w14:paraId="49F4E012" w14:textId="77777777" w:rsidR="00550D51" w:rsidRPr="00650311" w:rsidRDefault="00550D51" w:rsidP="00550D51">
      <w:pPr>
        <w:pStyle w:val="Normaalweb"/>
        <w:spacing w:before="0" w:beforeAutospacing="0" w:after="0" w:afterAutospacing="0"/>
        <w:rPr>
          <w:rFonts w:ascii="Verdana" w:hAnsi="Verdana"/>
          <w:sz w:val="18"/>
          <w:szCs w:val="18"/>
          <w:lang w:val="nl-BE"/>
        </w:rPr>
      </w:pPr>
      <w:r w:rsidRPr="00650311">
        <w:rPr>
          <w:rFonts w:ascii="Verdana" w:hAnsi="Verdana"/>
          <w:sz w:val="18"/>
          <w:szCs w:val="18"/>
          <w:lang w:val="nl-BE"/>
        </w:rPr>
        <w:t xml:space="preserve">De voorwaarden waaronder dit gebruik wordt toegestaan, worden vastgelegd in een concessieovereenkomst. </w:t>
      </w:r>
    </w:p>
    <w:p w14:paraId="49F4E013" w14:textId="77777777" w:rsidR="00C703BD" w:rsidRPr="00650311" w:rsidRDefault="00C703BD" w:rsidP="00C703BD">
      <w:pPr>
        <w:pStyle w:val="Normaalweb"/>
        <w:spacing w:before="0" w:beforeAutospacing="0" w:after="0" w:afterAutospacing="0"/>
        <w:rPr>
          <w:rFonts w:ascii="Verdana" w:hAnsi="Verdana"/>
          <w:sz w:val="18"/>
          <w:szCs w:val="18"/>
          <w:lang w:val="nl-BE"/>
        </w:rPr>
      </w:pPr>
    </w:p>
    <w:p w14:paraId="49F4E014" w14:textId="77777777" w:rsidR="00C703BD" w:rsidRPr="00650311" w:rsidRDefault="00C703BD" w:rsidP="00C703BD">
      <w:pPr>
        <w:pStyle w:val="Normaalweb"/>
        <w:spacing w:before="0" w:beforeAutospacing="0" w:after="0" w:afterAutospacing="0"/>
        <w:rPr>
          <w:rFonts w:ascii="Verdana" w:hAnsi="Verdana"/>
          <w:sz w:val="18"/>
          <w:szCs w:val="18"/>
          <w:lang w:val="nl-BE"/>
        </w:rPr>
      </w:pPr>
      <w:r w:rsidRPr="00650311">
        <w:rPr>
          <w:rFonts w:ascii="Verdana" w:hAnsi="Verdana"/>
          <w:sz w:val="18"/>
          <w:szCs w:val="18"/>
          <w:lang w:val="nl-BE"/>
        </w:rPr>
        <w:t xml:space="preserve">De </w:t>
      </w:r>
      <w:proofErr w:type="spellStart"/>
      <w:r w:rsidRPr="00650311">
        <w:rPr>
          <w:rFonts w:ascii="Verdana" w:hAnsi="Verdana"/>
          <w:sz w:val="18"/>
          <w:szCs w:val="18"/>
          <w:lang w:val="nl-BE"/>
        </w:rPr>
        <w:t>concessieverlenende</w:t>
      </w:r>
      <w:proofErr w:type="spellEnd"/>
      <w:r w:rsidRPr="00650311">
        <w:rPr>
          <w:rFonts w:ascii="Verdana" w:hAnsi="Verdana"/>
          <w:sz w:val="18"/>
          <w:szCs w:val="18"/>
          <w:lang w:val="nl-BE"/>
        </w:rPr>
        <w:t xml:space="preserve"> overheid kan op ieder ogenblik, onmiddellijk en eenzijdig, tot beëindiging van de concessieovereenkomst overgaan, telkens wanneer het algemeen belang zulks vereist/verantwoordt.</w:t>
      </w:r>
    </w:p>
    <w:p w14:paraId="49F4E015" w14:textId="77777777" w:rsidR="00C703BD" w:rsidRPr="00650311" w:rsidRDefault="00C703BD" w:rsidP="00C703BD">
      <w:pPr>
        <w:pStyle w:val="Normaalweb"/>
        <w:spacing w:before="0" w:beforeAutospacing="0" w:after="0" w:afterAutospacing="0"/>
        <w:rPr>
          <w:rFonts w:ascii="Verdana" w:hAnsi="Verdana"/>
          <w:sz w:val="18"/>
          <w:szCs w:val="18"/>
          <w:lang w:val="nl-BE"/>
        </w:rPr>
      </w:pPr>
      <w:r w:rsidRPr="00650311">
        <w:rPr>
          <w:rFonts w:ascii="Verdana" w:hAnsi="Verdana"/>
          <w:sz w:val="18"/>
          <w:szCs w:val="18"/>
          <w:lang w:val="nl-BE"/>
        </w:rPr>
        <w:t>Deze eenzijdige mogelijkheid tot beëindiging wordt verantwoord op grond van de algemene bestuurlijke beginselen van de veranderlijkheid en continuïteit van de openbare dienst, welke vereisen dat de in concessie gegeven goederen, gelet op hun openbare bestemming, indien nodig op elk ogenblik opnieuw ten volle ter beschikking moeten kunnen staan van de overheid.</w:t>
      </w:r>
    </w:p>
    <w:p w14:paraId="49F4E016" w14:textId="77777777" w:rsidR="00C703BD" w:rsidRPr="00650311" w:rsidRDefault="00C703BD" w:rsidP="00C703BD">
      <w:pPr>
        <w:pStyle w:val="Normaalweb"/>
        <w:spacing w:before="0" w:beforeAutospacing="0" w:after="0" w:afterAutospacing="0"/>
        <w:rPr>
          <w:rFonts w:ascii="Verdana" w:hAnsi="Verdana"/>
          <w:sz w:val="18"/>
          <w:szCs w:val="18"/>
          <w:lang w:val="nl-BE"/>
        </w:rPr>
      </w:pPr>
    </w:p>
    <w:p w14:paraId="49F4E017" w14:textId="77777777" w:rsidR="00550D51" w:rsidRPr="00650311" w:rsidRDefault="00550D51" w:rsidP="00550D51">
      <w:pPr>
        <w:pStyle w:val="Normaalweb"/>
        <w:spacing w:before="0" w:beforeAutospacing="0" w:after="0" w:afterAutospacing="0"/>
        <w:rPr>
          <w:rFonts w:ascii="Verdana" w:hAnsi="Verdana"/>
          <w:sz w:val="18"/>
          <w:szCs w:val="18"/>
          <w:lang w:val="nl-BE"/>
        </w:rPr>
      </w:pPr>
      <w:r w:rsidRPr="00650311">
        <w:rPr>
          <w:rFonts w:ascii="Verdana" w:hAnsi="Verdana"/>
          <w:sz w:val="18"/>
          <w:szCs w:val="18"/>
          <w:lang w:val="nl-BE"/>
        </w:rPr>
        <w:t xml:space="preserve">De concessies worden door het Agentschap verleend met het oog op het realiseren van de beheerdoelstellingen in de betrokken domeinen. Het beheer in de </w:t>
      </w:r>
      <w:r w:rsidR="008C6286">
        <w:rPr>
          <w:rFonts w:ascii="Verdana" w:hAnsi="Verdana"/>
          <w:sz w:val="18"/>
          <w:szCs w:val="18"/>
          <w:lang w:val="nl-BE"/>
        </w:rPr>
        <w:t>Natuur en Bos</w:t>
      </w:r>
      <w:r w:rsidRPr="00650311">
        <w:rPr>
          <w:rFonts w:ascii="Verdana" w:hAnsi="Verdana"/>
          <w:sz w:val="18"/>
          <w:szCs w:val="18"/>
          <w:lang w:val="nl-BE"/>
        </w:rPr>
        <w:t>-domeinen is onder</w:t>
      </w:r>
      <w:r w:rsidR="00DD2248" w:rsidRPr="00650311">
        <w:rPr>
          <w:rFonts w:ascii="Verdana" w:hAnsi="Verdana"/>
          <w:sz w:val="18"/>
          <w:szCs w:val="18"/>
          <w:lang w:val="nl-BE"/>
        </w:rPr>
        <w:t xml:space="preserve"> </w:t>
      </w:r>
      <w:r w:rsidRPr="00650311">
        <w:rPr>
          <w:rFonts w:ascii="Verdana" w:hAnsi="Verdana"/>
          <w:sz w:val="18"/>
          <w:szCs w:val="18"/>
          <w:lang w:val="nl-BE"/>
        </w:rPr>
        <w:t>meer gericht op het in stand houden of creëren van natuurrijke graslanden, soortenrijke ruigtes of heiden.</w:t>
      </w:r>
    </w:p>
    <w:p w14:paraId="49F4E018" w14:textId="77777777" w:rsidR="00550D51" w:rsidRPr="00650311" w:rsidRDefault="00550D51" w:rsidP="00C703BD">
      <w:pPr>
        <w:pStyle w:val="Normaalweb"/>
        <w:spacing w:before="0" w:beforeAutospacing="0" w:after="0" w:afterAutospacing="0"/>
        <w:rPr>
          <w:rFonts w:ascii="Verdana" w:hAnsi="Verdana"/>
          <w:sz w:val="18"/>
          <w:szCs w:val="18"/>
          <w:lang w:val="nl-BE"/>
        </w:rPr>
      </w:pPr>
    </w:p>
    <w:p w14:paraId="49F4E019" w14:textId="77777777" w:rsidR="00C703BD" w:rsidRPr="00650311" w:rsidRDefault="00C703BD" w:rsidP="00550D51">
      <w:pPr>
        <w:pStyle w:val="Normaalweb"/>
        <w:spacing w:before="0" w:beforeAutospacing="0" w:after="0" w:afterAutospacing="0"/>
        <w:rPr>
          <w:rFonts w:ascii="Verdana" w:hAnsi="Verdana"/>
          <w:sz w:val="18"/>
          <w:szCs w:val="18"/>
          <w:lang w:val="nl-BE"/>
        </w:rPr>
      </w:pPr>
      <w:r w:rsidRPr="00650311">
        <w:rPr>
          <w:rFonts w:ascii="Verdana" w:hAnsi="Verdana"/>
          <w:sz w:val="18"/>
          <w:szCs w:val="18"/>
          <w:lang w:val="nl-BE"/>
        </w:rPr>
        <w:t xml:space="preserve">De </w:t>
      </w:r>
      <w:r w:rsidR="008C6286">
        <w:rPr>
          <w:rFonts w:ascii="Verdana" w:hAnsi="Verdana"/>
          <w:sz w:val="18"/>
          <w:szCs w:val="18"/>
          <w:lang w:val="nl-BE"/>
        </w:rPr>
        <w:t xml:space="preserve">Natuur en Bos </w:t>
      </w:r>
      <w:r w:rsidR="00550D51" w:rsidRPr="00650311">
        <w:rPr>
          <w:rFonts w:ascii="Verdana" w:hAnsi="Verdana"/>
          <w:sz w:val="18"/>
          <w:szCs w:val="18"/>
          <w:lang w:val="nl-BE"/>
        </w:rPr>
        <w:t>-</w:t>
      </w:r>
      <w:r w:rsidRPr="00650311">
        <w:rPr>
          <w:rFonts w:ascii="Verdana" w:hAnsi="Verdana"/>
          <w:sz w:val="18"/>
          <w:szCs w:val="18"/>
          <w:lang w:val="nl-BE"/>
        </w:rPr>
        <w:t>domeinconcessie</w:t>
      </w:r>
      <w:r w:rsidR="00550D51" w:rsidRPr="00650311">
        <w:rPr>
          <w:rFonts w:ascii="Verdana" w:hAnsi="Verdana"/>
          <w:sz w:val="18"/>
          <w:szCs w:val="18"/>
          <w:lang w:val="nl-BE"/>
        </w:rPr>
        <w:t xml:space="preserve">s worden toegewezen volgens de principes van mededinging en transparantie. De gunning valt evenwel </w:t>
      </w:r>
      <w:r w:rsidRPr="00650311">
        <w:rPr>
          <w:rFonts w:ascii="Verdana" w:hAnsi="Verdana"/>
          <w:sz w:val="18"/>
          <w:szCs w:val="18"/>
          <w:lang w:val="nl-BE"/>
        </w:rPr>
        <w:t xml:space="preserve">niet onder </w:t>
      </w:r>
      <w:r w:rsidR="00550D51" w:rsidRPr="00650311">
        <w:rPr>
          <w:rFonts w:ascii="Verdana" w:hAnsi="Verdana"/>
          <w:sz w:val="18"/>
          <w:szCs w:val="18"/>
          <w:lang w:val="nl-BE"/>
        </w:rPr>
        <w:t xml:space="preserve">toepassing van </w:t>
      </w:r>
      <w:r w:rsidRPr="00650311">
        <w:rPr>
          <w:rFonts w:ascii="Verdana" w:hAnsi="Verdana"/>
          <w:sz w:val="18"/>
          <w:szCs w:val="18"/>
          <w:lang w:val="nl-BE"/>
        </w:rPr>
        <w:t>de wetgeving op de overheidsopdrachten.</w:t>
      </w:r>
    </w:p>
    <w:p w14:paraId="49F4E01A" w14:textId="77777777" w:rsidR="00005038" w:rsidRPr="00550D51" w:rsidRDefault="00005038" w:rsidP="00550D51">
      <w:pPr>
        <w:pStyle w:val="Normaalweb"/>
        <w:spacing w:before="0" w:beforeAutospacing="0" w:after="0" w:afterAutospacing="0"/>
        <w:rPr>
          <w:rFonts w:ascii="Verdana" w:hAnsi="Verdana"/>
          <w:sz w:val="18"/>
          <w:szCs w:val="18"/>
          <w:lang w:val="nl-BE"/>
        </w:rPr>
      </w:pPr>
    </w:p>
    <w:p w14:paraId="49F4E01B" w14:textId="77777777" w:rsidR="00AE1E0F" w:rsidRDefault="00AE1E0F" w:rsidP="00550D51">
      <w:pPr>
        <w:pStyle w:val="Normaalweb"/>
        <w:spacing w:before="0" w:beforeAutospacing="0" w:after="0" w:afterAutospacing="0"/>
        <w:rPr>
          <w:rFonts w:ascii="Verdana" w:hAnsi="Verdana"/>
          <w:sz w:val="18"/>
          <w:szCs w:val="18"/>
          <w:lang w:val="nl-BE"/>
        </w:rPr>
      </w:pPr>
    </w:p>
    <w:p w14:paraId="49F4E01C" w14:textId="77777777" w:rsidR="00005038" w:rsidRPr="00650311" w:rsidRDefault="00086660" w:rsidP="00005038">
      <w:pPr>
        <w:outlineLvl w:val="0"/>
        <w:rPr>
          <w:rFonts w:ascii="Verdana" w:hAnsi="Verdana"/>
          <w:b/>
          <w:sz w:val="22"/>
          <w:szCs w:val="22"/>
          <w:u w:val="single"/>
        </w:rPr>
      </w:pPr>
      <w:r w:rsidRPr="00650311">
        <w:rPr>
          <w:rFonts w:ascii="Verdana" w:hAnsi="Verdana"/>
          <w:b/>
          <w:sz w:val="22"/>
          <w:szCs w:val="22"/>
          <w:u w:val="single"/>
        </w:rPr>
        <w:t xml:space="preserve">2. </w:t>
      </w:r>
      <w:r w:rsidR="00005038" w:rsidRPr="00650311">
        <w:rPr>
          <w:rFonts w:ascii="Verdana" w:hAnsi="Verdana"/>
          <w:b/>
          <w:sz w:val="22"/>
          <w:szCs w:val="22"/>
          <w:u w:val="single"/>
        </w:rPr>
        <w:t>Beschrijving van de domeinconcessie(s)</w:t>
      </w:r>
    </w:p>
    <w:p w14:paraId="49F4E01D" w14:textId="77777777" w:rsidR="00005038" w:rsidRDefault="00005038" w:rsidP="00005038">
      <w:pPr>
        <w:rPr>
          <w:rFonts w:ascii="Verdana" w:hAnsi="Verdana"/>
          <w:sz w:val="20"/>
          <w:szCs w:val="20"/>
        </w:rPr>
      </w:pPr>
    </w:p>
    <w:p w14:paraId="49F4E01E" w14:textId="7E1BC4D7" w:rsidR="00005038" w:rsidRPr="00650311" w:rsidRDefault="00005038" w:rsidP="00005038">
      <w:pPr>
        <w:rPr>
          <w:rFonts w:ascii="Verdana" w:hAnsi="Verdana"/>
          <w:sz w:val="18"/>
          <w:szCs w:val="18"/>
        </w:rPr>
      </w:pPr>
      <w:r w:rsidRPr="00650311">
        <w:rPr>
          <w:rFonts w:ascii="Verdana" w:hAnsi="Verdana"/>
          <w:sz w:val="18"/>
          <w:szCs w:val="18"/>
        </w:rPr>
        <w:t>Deze uitnodiging heeft betrekking op</w:t>
      </w:r>
      <w:r w:rsidRPr="00FA7CBF">
        <w:rPr>
          <w:rFonts w:ascii="Verdana" w:hAnsi="Verdana"/>
          <w:b/>
          <w:sz w:val="18"/>
          <w:szCs w:val="18"/>
          <w:u w:val="single"/>
        </w:rPr>
        <w:t xml:space="preserve"> </w:t>
      </w:r>
      <w:r w:rsidR="00C334FC">
        <w:rPr>
          <w:rFonts w:ascii="Verdana" w:hAnsi="Verdana"/>
          <w:b/>
          <w:sz w:val="18"/>
          <w:szCs w:val="18"/>
          <w:u w:val="single"/>
        </w:rPr>
        <w:t>één</w:t>
      </w:r>
      <w:r w:rsidRPr="00650311">
        <w:rPr>
          <w:rFonts w:ascii="Verdana" w:hAnsi="Verdana"/>
          <w:sz w:val="18"/>
          <w:szCs w:val="18"/>
        </w:rPr>
        <w:t xml:space="preserve"> perce</w:t>
      </w:r>
      <w:r w:rsidR="00C334FC">
        <w:rPr>
          <w:rFonts w:ascii="Verdana" w:hAnsi="Verdana"/>
          <w:sz w:val="18"/>
          <w:szCs w:val="18"/>
        </w:rPr>
        <w:t>e</w:t>
      </w:r>
      <w:r w:rsidRPr="00650311">
        <w:rPr>
          <w:rFonts w:ascii="Verdana" w:hAnsi="Verdana"/>
          <w:sz w:val="18"/>
          <w:szCs w:val="18"/>
        </w:rPr>
        <w:t>l, namelijk:</w:t>
      </w:r>
    </w:p>
    <w:p w14:paraId="49F4E01F" w14:textId="77777777" w:rsidR="00005038" w:rsidRPr="00650311" w:rsidRDefault="00005038" w:rsidP="00005038">
      <w:pPr>
        <w:rPr>
          <w:rFonts w:ascii="Verdana" w:hAnsi="Verdana"/>
          <w:sz w:val="18"/>
          <w:szCs w:val="18"/>
        </w:rPr>
      </w:pPr>
    </w:p>
    <w:p w14:paraId="49F4E020" w14:textId="77777777" w:rsidR="00005038" w:rsidRPr="00650311" w:rsidRDefault="00005038" w:rsidP="00005038">
      <w:pPr>
        <w:rPr>
          <w:rFonts w:ascii="Verdana" w:hAnsi="Verdana"/>
          <w:sz w:val="18"/>
          <w:szCs w:val="18"/>
        </w:rPr>
      </w:pPr>
    </w:p>
    <w:tbl>
      <w:tblPr>
        <w:tblStyle w:val="Tabelraster"/>
        <w:tblW w:w="0" w:type="auto"/>
        <w:tblInd w:w="108" w:type="dxa"/>
        <w:tblLayout w:type="fixed"/>
        <w:tblLook w:val="04A0" w:firstRow="1" w:lastRow="0" w:firstColumn="1" w:lastColumn="0" w:noHBand="0" w:noVBand="1"/>
      </w:tblPr>
      <w:tblGrid>
        <w:gridCol w:w="2410"/>
        <w:gridCol w:w="2693"/>
        <w:gridCol w:w="2410"/>
        <w:gridCol w:w="1559"/>
      </w:tblGrid>
      <w:tr w:rsidR="00005038" w:rsidRPr="00650311" w14:paraId="49F4E025" w14:textId="77777777" w:rsidTr="00842EE9">
        <w:tc>
          <w:tcPr>
            <w:tcW w:w="2410" w:type="dxa"/>
          </w:tcPr>
          <w:p w14:paraId="49F4E021" w14:textId="77777777" w:rsidR="00005038" w:rsidRPr="00B80920" w:rsidRDefault="00005038" w:rsidP="00842EE9">
            <w:pPr>
              <w:rPr>
                <w:rFonts w:ascii="Verdana" w:hAnsi="Verdana"/>
                <w:b/>
                <w:sz w:val="18"/>
                <w:szCs w:val="18"/>
              </w:rPr>
            </w:pPr>
            <w:r w:rsidRPr="00B80920">
              <w:rPr>
                <w:rFonts w:ascii="Verdana" w:hAnsi="Verdana"/>
                <w:b/>
                <w:sz w:val="18"/>
                <w:szCs w:val="18"/>
              </w:rPr>
              <w:t>Nummer concessie</w:t>
            </w:r>
          </w:p>
        </w:tc>
        <w:tc>
          <w:tcPr>
            <w:tcW w:w="2693" w:type="dxa"/>
          </w:tcPr>
          <w:p w14:paraId="49F4E022" w14:textId="77777777" w:rsidR="00005038" w:rsidRPr="00B80920" w:rsidRDefault="00005038" w:rsidP="00842EE9">
            <w:pPr>
              <w:rPr>
                <w:rFonts w:ascii="Verdana" w:hAnsi="Verdana"/>
                <w:b/>
                <w:sz w:val="18"/>
                <w:szCs w:val="18"/>
              </w:rPr>
            </w:pPr>
            <w:r w:rsidRPr="00B80920">
              <w:rPr>
                <w:rFonts w:ascii="Verdana" w:hAnsi="Verdana"/>
                <w:b/>
                <w:sz w:val="18"/>
                <w:szCs w:val="18"/>
              </w:rPr>
              <w:t>Domein</w:t>
            </w:r>
          </w:p>
        </w:tc>
        <w:tc>
          <w:tcPr>
            <w:tcW w:w="2410" w:type="dxa"/>
          </w:tcPr>
          <w:p w14:paraId="49F4E023" w14:textId="77777777" w:rsidR="00005038" w:rsidRPr="00B80920" w:rsidRDefault="00005038" w:rsidP="00842EE9">
            <w:pPr>
              <w:rPr>
                <w:rFonts w:ascii="Verdana" w:hAnsi="Verdana"/>
                <w:b/>
                <w:sz w:val="18"/>
                <w:szCs w:val="18"/>
              </w:rPr>
            </w:pPr>
            <w:r w:rsidRPr="00B80920">
              <w:rPr>
                <w:rFonts w:ascii="Verdana" w:hAnsi="Verdana"/>
                <w:b/>
                <w:sz w:val="18"/>
                <w:szCs w:val="18"/>
              </w:rPr>
              <w:t>Aard</w:t>
            </w:r>
          </w:p>
        </w:tc>
        <w:tc>
          <w:tcPr>
            <w:tcW w:w="1559" w:type="dxa"/>
          </w:tcPr>
          <w:p w14:paraId="49F4E024" w14:textId="77777777" w:rsidR="00005038" w:rsidRPr="00B80920" w:rsidRDefault="00005038" w:rsidP="00842EE9">
            <w:pPr>
              <w:rPr>
                <w:rFonts w:ascii="Verdana" w:hAnsi="Verdana"/>
                <w:b/>
                <w:sz w:val="18"/>
                <w:szCs w:val="18"/>
              </w:rPr>
            </w:pPr>
            <w:r w:rsidRPr="00B80920">
              <w:rPr>
                <w:rFonts w:ascii="Verdana" w:hAnsi="Verdana"/>
                <w:b/>
                <w:sz w:val="18"/>
                <w:szCs w:val="18"/>
              </w:rPr>
              <w:t>Benaderde oppervlakte</w:t>
            </w:r>
          </w:p>
        </w:tc>
      </w:tr>
      <w:tr w:rsidR="00B26418" w:rsidRPr="00650311" w14:paraId="49F4E02B" w14:textId="77777777" w:rsidTr="00842EE9">
        <w:tc>
          <w:tcPr>
            <w:tcW w:w="2410" w:type="dxa"/>
          </w:tcPr>
          <w:p w14:paraId="49F4E026" w14:textId="4246A03F" w:rsidR="00B26418" w:rsidRPr="00650311" w:rsidRDefault="008532B6" w:rsidP="00842EE9">
            <w:pPr>
              <w:rPr>
                <w:rFonts w:ascii="Verdana" w:hAnsi="Verdana"/>
                <w:sz w:val="18"/>
                <w:szCs w:val="18"/>
              </w:rPr>
            </w:pPr>
            <w:r w:rsidRPr="00C334FC">
              <w:rPr>
                <w:rFonts w:ascii="Verdana" w:hAnsi="Verdana"/>
                <w:sz w:val="18"/>
                <w:szCs w:val="18"/>
              </w:rPr>
              <w:t>D&amp;Z/20-26</w:t>
            </w:r>
            <w:r w:rsidR="006476FF">
              <w:rPr>
                <w:rFonts w:ascii="Verdana" w:hAnsi="Verdana"/>
                <w:sz w:val="18"/>
                <w:szCs w:val="18"/>
              </w:rPr>
              <w:t>/1</w:t>
            </w:r>
            <w:r w:rsidR="00100AB0">
              <w:rPr>
                <w:rFonts w:ascii="Verdana" w:hAnsi="Verdana"/>
                <w:sz w:val="18"/>
                <w:szCs w:val="18"/>
              </w:rPr>
              <w:t>bis</w:t>
            </w:r>
          </w:p>
        </w:tc>
        <w:tc>
          <w:tcPr>
            <w:tcW w:w="2693" w:type="dxa"/>
          </w:tcPr>
          <w:p w14:paraId="49F4E027" w14:textId="7DD99B3D" w:rsidR="00B26418" w:rsidRPr="00650311" w:rsidRDefault="00C334FC" w:rsidP="00B26418">
            <w:pPr>
              <w:rPr>
                <w:rFonts w:ascii="Verdana" w:hAnsi="Verdana"/>
                <w:sz w:val="18"/>
                <w:szCs w:val="18"/>
              </w:rPr>
            </w:pPr>
            <w:r>
              <w:rPr>
                <w:rFonts w:ascii="Verdana" w:hAnsi="Verdana"/>
                <w:sz w:val="18"/>
                <w:szCs w:val="18"/>
              </w:rPr>
              <w:t>Demerbroeken in Scherpenheuvel-Zichem</w:t>
            </w:r>
            <w:r w:rsidR="006476FF">
              <w:rPr>
                <w:rFonts w:ascii="Verdana" w:hAnsi="Verdana"/>
                <w:sz w:val="18"/>
                <w:szCs w:val="18"/>
              </w:rPr>
              <w:t xml:space="preserve"> en Diest</w:t>
            </w:r>
          </w:p>
        </w:tc>
        <w:tc>
          <w:tcPr>
            <w:tcW w:w="2410" w:type="dxa"/>
          </w:tcPr>
          <w:p w14:paraId="49F4E028" w14:textId="785434F2" w:rsidR="00B26418" w:rsidRPr="00650311" w:rsidRDefault="00B26418" w:rsidP="00B26418">
            <w:pPr>
              <w:rPr>
                <w:rFonts w:ascii="Verdana" w:hAnsi="Verdana"/>
                <w:sz w:val="18"/>
                <w:szCs w:val="18"/>
              </w:rPr>
            </w:pPr>
            <w:r>
              <w:rPr>
                <w:rFonts w:ascii="Verdana" w:hAnsi="Verdana"/>
                <w:sz w:val="18"/>
                <w:szCs w:val="18"/>
              </w:rPr>
              <w:t xml:space="preserve">Graslandbeheer </w:t>
            </w:r>
            <w:r w:rsidR="00C334FC">
              <w:rPr>
                <w:rFonts w:ascii="Verdana" w:hAnsi="Verdana"/>
                <w:sz w:val="18"/>
                <w:szCs w:val="18"/>
              </w:rPr>
              <w:t>–</w:t>
            </w:r>
            <w:r>
              <w:rPr>
                <w:rFonts w:ascii="Verdana" w:hAnsi="Verdana"/>
                <w:sz w:val="18"/>
                <w:szCs w:val="18"/>
              </w:rPr>
              <w:t xml:space="preserve"> maaien</w:t>
            </w:r>
            <w:r w:rsidR="00C334FC">
              <w:rPr>
                <w:rFonts w:ascii="Verdana" w:hAnsi="Verdana"/>
                <w:sz w:val="18"/>
                <w:szCs w:val="18"/>
              </w:rPr>
              <w:t xml:space="preserve"> en </w:t>
            </w:r>
            <w:proofErr w:type="spellStart"/>
            <w:r w:rsidR="00C334FC">
              <w:rPr>
                <w:rFonts w:ascii="Verdana" w:hAnsi="Verdana"/>
                <w:sz w:val="18"/>
                <w:szCs w:val="18"/>
              </w:rPr>
              <w:t>nabegrazen</w:t>
            </w:r>
            <w:proofErr w:type="spellEnd"/>
          </w:p>
        </w:tc>
        <w:tc>
          <w:tcPr>
            <w:tcW w:w="1559" w:type="dxa"/>
          </w:tcPr>
          <w:p w14:paraId="49F4E029" w14:textId="4EAB44AD" w:rsidR="00B26418" w:rsidRDefault="00224642" w:rsidP="00B26418">
            <w:pPr>
              <w:rPr>
                <w:rFonts w:ascii="Verdana" w:hAnsi="Verdana"/>
                <w:sz w:val="18"/>
                <w:szCs w:val="18"/>
              </w:rPr>
            </w:pPr>
            <w:r>
              <w:rPr>
                <w:rFonts w:ascii="Verdana" w:hAnsi="Verdana"/>
                <w:sz w:val="18"/>
                <w:szCs w:val="18"/>
              </w:rPr>
              <w:t>7,33</w:t>
            </w:r>
            <w:r w:rsidR="00B26418">
              <w:rPr>
                <w:rFonts w:ascii="Verdana" w:hAnsi="Verdana"/>
                <w:sz w:val="18"/>
                <w:szCs w:val="18"/>
              </w:rPr>
              <w:t xml:space="preserve"> ha</w:t>
            </w:r>
          </w:p>
          <w:p w14:paraId="49F4E02A" w14:textId="77777777" w:rsidR="00B26418" w:rsidRPr="00650311" w:rsidRDefault="00B26418" w:rsidP="00B26418">
            <w:pPr>
              <w:rPr>
                <w:rFonts w:ascii="Verdana" w:hAnsi="Verdana"/>
                <w:sz w:val="18"/>
                <w:szCs w:val="18"/>
              </w:rPr>
            </w:pPr>
          </w:p>
        </w:tc>
      </w:tr>
      <w:tr w:rsidR="00B26418" w:rsidRPr="00650311" w14:paraId="49F4E031" w14:textId="77777777" w:rsidTr="00842EE9">
        <w:tc>
          <w:tcPr>
            <w:tcW w:w="2410" w:type="dxa"/>
          </w:tcPr>
          <w:p w14:paraId="49F4E02C" w14:textId="2F92FBEE" w:rsidR="00B26418" w:rsidRPr="00650311" w:rsidRDefault="00B26418" w:rsidP="00842EE9">
            <w:pPr>
              <w:rPr>
                <w:rFonts w:ascii="Verdana" w:hAnsi="Verdana"/>
                <w:sz w:val="18"/>
                <w:szCs w:val="18"/>
              </w:rPr>
            </w:pPr>
          </w:p>
        </w:tc>
        <w:tc>
          <w:tcPr>
            <w:tcW w:w="2693" w:type="dxa"/>
          </w:tcPr>
          <w:p w14:paraId="49F4E02D" w14:textId="1A7903C9" w:rsidR="00B26418" w:rsidRPr="00650311" w:rsidRDefault="00B26418" w:rsidP="00B26418">
            <w:pPr>
              <w:rPr>
                <w:rFonts w:ascii="Verdana" w:hAnsi="Verdana"/>
                <w:sz w:val="18"/>
                <w:szCs w:val="18"/>
              </w:rPr>
            </w:pPr>
          </w:p>
        </w:tc>
        <w:tc>
          <w:tcPr>
            <w:tcW w:w="2410" w:type="dxa"/>
          </w:tcPr>
          <w:p w14:paraId="49F4E02E" w14:textId="15B34C0B" w:rsidR="00B26418" w:rsidRPr="00650311" w:rsidRDefault="00B26418" w:rsidP="00B26418">
            <w:pPr>
              <w:rPr>
                <w:rFonts w:ascii="Verdana" w:hAnsi="Verdana"/>
                <w:sz w:val="18"/>
                <w:szCs w:val="18"/>
              </w:rPr>
            </w:pPr>
          </w:p>
        </w:tc>
        <w:tc>
          <w:tcPr>
            <w:tcW w:w="1559" w:type="dxa"/>
          </w:tcPr>
          <w:p w14:paraId="49F4E030" w14:textId="77777777" w:rsidR="00B26418" w:rsidRPr="00650311" w:rsidRDefault="00B26418" w:rsidP="00842EE9">
            <w:pPr>
              <w:rPr>
                <w:rFonts w:ascii="Verdana" w:hAnsi="Verdana"/>
                <w:sz w:val="18"/>
                <w:szCs w:val="18"/>
              </w:rPr>
            </w:pPr>
          </w:p>
        </w:tc>
      </w:tr>
      <w:tr w:rsidR="00B26418" w:rsidRPr="00650311" w14:paraId="49F4E037" w14:textId="77777777" w:rsidTr="00842EE9">
        <w:tc>
          <w:tcPr>
            <w:tcW w:w="2410" w:type="dxa"/>
          </w:tcPr>
          <w:p w14:paraId="49F4E032" w14:textId="1D7914F7" w:rsidR="00B26418" w:rsidRPr="00FA7CBF" w:rsidRDefault="00B26418" w:rsidP="00842EE9">
            <w:pPr>
              <w:rPr>
                <w:rFonts w:ascii="Verdana" w:hAnsi="Verdana"/>
                <w:sz w:val="18"/>
                <w:szCs w:val="18"/>
              </w:rPr>
            </w:pPr>
          </w:p>
        </w:tc>
        <w:tc>
          <w:tcPr>
            <w:tcW w:w="2693" w:type="dxa"/>
          </w:tcPr>
          <w:p w14:paraId="49F4E033" w14:textId="4EFB65B1" w:rsidR="00B26418" w:rsidRPr="00FA7CBF" w:rsidRDefault="00B26418" w:rsidP="00842EE9">
            <w:pPr>
              <w:rPr>
                <w:rFonts w:ascii="Verdana" w:hAnsi="Verdana"/>
                <w:sz w:val="18"/>
                <w:szCs w:val="18"/>
              </w:rPr>
            </w:pPr>
          </w:p>
        </w:tc>
        <w:tc>
          <w:tcPr>
            <w:tcW w:w="2410" w:type="dxa"/>
          </w:tcPr>
          <w:p w14:paraId="49F4E034" w14:textId="34D79EFF" w:rsidR="00B26418" w:rsidRPr="00FA7CBF" w:rsidRDefault="00B26418" w:rsidP="00842EE9">
            <w:pPr>
              <w:rPr>
                <w:rFonts w:ascii="Verdana" w:hAnsi="Verdana"/>
                <w:sz w:val="18"/>
                <w:szCs w:val="18"/>
              </w:rPr>
            </w:pPr>
          </w:p>
        </w:tc>
        <w:tc>
          <w:tcPr>
            <w:tcW w:w="1559" w:type="dxa"/>
          </w:tcPr>
          <w:p w14:paraId="49F4E036" w14:textId="77777777" w:rsidR="00B26418" w:rsidRPr="00FA7CBF" w:rsidRDefault="00B26418" w:rsidP="00842EE9">
            <w:pPr>
              <w:rPr>
                <w:rFonts w:ascii="Verdana" w:hAnsi="Verdana"/>
                <w:sz w:val="18"/>
                <w:szCs w:val="18"/>
              </w:rPr>
            </w:pPr>
          </w:p>
        </w:tc>
      </w:tr>
      <w:tr w:rsidR="00B26418" w:rsidRPr="00650311" w14:paraId="49F4E03C" w14:textId="77777777" w:rsidTr="00842EE9">
        <w:tc>
          <w:tcPr>
            <w:tcW w:w="2410" w:type="dxa"/>
          </w:tcPr>
          <w:p w14:paraId="49F4E038" w14:textId="4E9BB0E8" w:rsidR="00B26418" w:rsidRPr="00650311" w:rsidRDefault="00B26418" w:rsidP="00842EE9">
            <w:pPr>
              <w:rPr>
                <w:rFonts w:ascii="Verdana" w:hAnsi="Verdana"/>
                <w:sz w:val="18"/>
                <w:szCs w:val="18"/>
              </w:rPr>
            </w:pPr>
          </w:p>
        </w:tc>
        <w:tc>
          <w:tcPr>
            <w:tcW w:w="2693" w:type="dxa"/>
          </w:tcPr>
          <w:p w14:paraId="49F4E039" w14:textId="77CEABA4" w:rsidR="00B26418" w:rsidRPr="00650311" w:rsidRDefault="00B26418" w:rsidP="00842EE9">
            <w:pPr>
              <w:rPr>
                <w:rFonts w:ascii="Verdana" w:hAnsi="Verdana"/>
                <w:sz w:val="18"/>
                <w:szCs w:val="18"/>
              </w:rPr>
            </w:pPr>
          </w:p>
        </w:tc>
        <w:tc>
          <w:tcPr>
            <w:tcW w:w="2410" w:type="dxa"/>
          </w:tcPr>
          <w:p w14:paraId="49F4E03A" w14:textId="516DAE90" w:rsidR="00B26418" w:rsidRPr="00650311" w:rsidRDefault="00B26418" w:rsidP="001E3D50">
            <w:pPr>
              <w:rPr>
                <w:rFonts w:ascii="Verdana" w:hAnsi="Verdana"/>
                <w:sz w:val="18"/>
                <w:szCs w:val="18"/>
              </w:rPr>
            </w:pPr>
          </w:p>
        </w:tc>
        <w:tc>
          <w:tcPr>
            <w:tcW w:w="1559" w:type="dxa"/>
          </w:tcPr>
          <w:p w14:paraId="49F4E03B" w14:textId="4925FD27" w:rsidR="00B26418" w:rsidRPr="00650311" w:rsidRDefault="00B26418" w:rsidP="00842EE9">
            <w:pPr>
              <w:rPr>
                <w:rFonts w:ascii="Verdana" w:hAnsi="Verdana"/>
                <w:sz w:val="18"/>
                <w:szCs w:val="18"/>
              </w:rPr>
            </w:pPr>
          </w:p>
        </w:tc>
      </w:tr>
      <w:tr w:rsidR="00B26418" w:rsidRPr="00650311" w14:paraId="49F4E041" w14:textId="77777777" w:rsidTr="00842EE9">
        <w:tc>
          <w:tcPr>
            <w:tcW w:w="2410" w:type="dxa"/>
          </w:tcPr>
          <w:p w14:paraId="49F4E03D" w14:textId="50435429" w:rsidR="00B26418" w:rsidRPr="00650311" w:rsidRDefault="00B26418" w:rsidP="00842EE9">
            <w:pPr>
              <w:rPr>
                <w:rFonts w:ascii="Verdana" w:hAnsi="Verdana"/>
                <w:sz w:val="18"/>
                <w:szCs w:val="18"/>
              </w:rPr>
            </w:pPr>
          </w:p>
        </w:tc>
        <w:tc>
          <w:tcPr>
            <w:tcW w:w="2693" w:type="dxa"/>
          </w:tcPr>
          <w:p w14:paraId="49F4E03E" w14:textId="47D4F838" w:rsidR="00B26418" w:rsidRPr="00650311" w:rsidRDefault="00B26418" w:rsidP="00842EE9">
            <w:pPr>
              <w:rPr>
                <w:rFonts w:ascii="Verdana" w:hAnsi="Verdana"/>
                <w:sz w:val="18"/>
                <w:szCs w:val="18"/>
              </w:rPr>
            </w:pPr>
          </w:p>
        </w:tc>
        <w:tc>
          <w:tcPr>
            <w:tcW w:w="2410" w:type="dxa"/>
          </w:tcPr>
          <w:p w14:paraId="49F4E03F" w14:textId="076EFC62" w:rsidR="00B26418" w:rsidRPr="00650311" w:rsidRDefault="00B26418" w:rsidP="00842EE9">
            <w:pPr>
              <w:rPr>
                <w:rFonts w:ascii="Verdana" w:hAnsi="Verdana"/>
                <w:sz w:val="18"/>
                <w:szCs w:val="18"/>
              </w:rPr>
            </w:pPr>
          </w:p>
        </w:tc>
        <w:tc>
          <w:tcPr>
            <w:tcW w:w="1559" w:type="dxa"/>
          </w:tcPr>
          <w:p w14:paraId="49F4E040" w14:textId="45DE97B6" w:rsidR="00B26418" w:rsidRPr="00650311" w:rsidRDefault="00B26418" w:rsidP="00842EE9">
            <w:pPr>
              <w:rPr>
                <w:rFonts w:ascii="Verdana" w:hAnsi="Verdana"/>
                <w:sz w:val="18"/>
                <w:szCs w:val="18"/>
              </w:rPr>
            </w:pPr>
          </w:p>
        </w:tc>
      </w:tr>
      <w:tr w:rsidR="00B26418" w:rsidRPr="00650311" w14:paraId="49F4E046" w14:textId="77777777" w:rsidTr="00842EE9">
        <w:tc>
          <w:tcPr>
            <w:tcW w:w="2410" w:type="dxa"/>
          </w:tcPr>
          <w:p w14:paraId="49F4E042" w14:textId="5163DD1B" w:rsidR="00B26418" w:rsidRPr="00650311" w:rsidRDefault="00B26418" w:rsidP="00842EE9">
            <w:pPr>
              <w:rPr>
                <w:rFonts w:ascii="Verdana" w:hAnsi="Verdana"/>
                <w:sz w:val="18"/>
                <w:szCs w:val="18"/>
              </w:rPr>
            </w:pPr>
          </w:p>
        </w:tc>
        <w:tc>
          <w:tcPr>
            <w:tcW w:w="2693" w:type="dxa"/>
          </w:tcPr>
          <w:p w14:paraId="49F4E043" w14:textId="66832D0B" w:rsidR="00B26418" w:rsidRPr="00650311" w:rsidRDefault="00B26418" w:rsidP="00842EE9">
            <w:pPr>
              <w:rPr>
                <w:rFonts w:ascii="Verdana" w:hAnsi="Verdana"/>
                <w:sz w:val="18"/>
                <w:szCs w:val="18"/>
              </w:rPr>
            </w:pPr>
          </w:p>
        </w:tc>
        <w:tc>
          <w:tcPr>
            <w:tcW w:w="2410" w:type="dxa"/>
          </w:tcPr>
          <w:p w14:paraId="49F4E044" w14:textId="27F7BFBB" w:rsidR="00B26418" w:rsidRPr="00650311" w:rsidRDefault="00B26418" w:rsidP="00842EE9">
            <w:pPr>
              <w:rPr>
                <w:rFonts w:ascii="Verdana" w:hAnsi="Verdana"/>
                <w:sz w:val="18"/>
                <w:szCs w:val="18"/>
              </w:rPr>
            </w:pPr>
          </w:p>
        </w:tc>
        <w:tc>
          <w:tcPr>
            <w:tcW w:w="1559" w:type="dxa"/>
          </w:tcPr>
          <w:p w14:paraId="49F4E045" w14:textId="42007E3D" w:rsidR="00B26418" w:rsidRPr="00650311" w:rsidRDefault="00B26418" w:rsidP="00842EE9">
            <w:pPr>
              <w:rPr>
                <w:rFonts w:ascii="Verdana" w:hAnsi="Verdana"/>
                <w:sz w:val="18"/>
                <w:szCs w:val="18"/>
              </w:rPr>
            </w:pPr>
          </w:p>
        </w:tc>
      </w:tr>
      <w:tr w:rsidR="00B26418" w:rsidRPr="00650311" w14:paraId="49F4E04C" w14:textId="77777777" w:rsidTr="00842EE9">
        <w:tc>
          <w:tcPr>
            <w:tcW w:w="2410" w:type="dxa"/>
          </w:tcPr>
          <w:p w14:paraId="49F4E048" w14:textId="77777777" w:rsidR="00B26418" w:rsidRPr="00650311" w:rsidRDefault="00B26418" w:rsidP="00842EE9">
            <w:pPr>
              <w:rPr>
                <w:rFonts w:ascii="Verdana" w:hAnsi="Verdana"/>
                <w:sz w:val="18"/>
                <w:szCs w:val="18"/>
              </w:rPr>
            </w:pPr>
          </w:p>
        </w:tc>
        <w:tc>
          <w:tcPr>
            <w:tcW w:w="2693" w:type="dxa"/>
          </w:tcPr>
          <w:p w14:paraId="49F4E049" w14:textId="6AE7837C" w:rsidR="00B26418" w:rsidRPr="00650311" w:rsidRDefault="00B26418" w:rsidP="00344391">
            <w:pPr>
              <w:rPr>
                <w:rFonts w:ascii="Verdana" w:hAnsi="Verdana"/>
                <w:sz w:val="18"/>
                <w:szCs w:val="18"/>
              </w:rPr>
            </w:pPr>
          </w:p>
        </w:tc>
        <w:tc>
          <w:tcPr>
            <w:tcW w:w="2410" w:type="dxa"/>
          </w:tcPr>
          <w:p w14:paraId="49F4E04A" w14:textId="77A75EA9" w:rsidR="00B26418" w:rsidRPr="00650311" w:rsidRDefault="00B26418" w:rsidP="00842EE9">
            <w:pPr>
              <w:rPr>
                <w:rFonts w:ascii="Verdana" w:hAnsi="Verdana"/>
                <w:sz w:val="18"/>
                <w:szCs w:val="18"/>
              </w:rPr>
            </w:pPr>
          </w:p>
        </w:tc>
        <w:tc>
          <w:tcPr>
            <w:tcW w:w="1559" w:type="dxa"/>
          </w:tcPr>
          <w:p w14:paraId="49F4E04B" w14:textId="7F26340A" w:rsidR="00B26418" w:rsidRPr="00650311" w:rsidRDefault="00B26418" w:rsidP="00842EE9">
            <w:pPr>
              <w:rPr>
                <w:rFonts w:ascii="Verdana" w:hAnsi="Verdana"/>
                <w:sz w:val="18"/>
                <w:szCs w:val="18"/>
              </w:rPr>
            </w:pPr>
          </w:p>
        </w:tc>
      </w:tr>
      <w:tr w:rsidR="00B26418" w:rsidRPr="00650311" w14:paraId="49F4E051" w14:textId="77777777" w:rsidTr="00842EE9">
        <w:tc>
          <w:tcPr>
            <w:tcW w:w="2410" w:type="dxa"/>
          </w:tcPr>
          <w:p w14:paraId="49F4E04D" w14:textId="77777777" w:rsidR="00B26418" w:rsidRPr="00650311" w:rsidRDefault="00B26418" w:rsidP="00842EE9">
            <w:pPr>
              <w:rPr>
                <w:rFonts w:ascii="Verdana" w:hAnsi="Verdana"/>
                <w:sz w:val="18"/>
                <w:szCs w:val="18"/>
              </w:rPr>
            </w:pPr>
          </w:p>
        </w:tc>
        <w:tc>
          <w:tcPr>
            <w:tcW w:w="2693" w:type="dxa"/>
          </w:tcPr>
          <w:p w14:paraId="49F4E04E" w14:textId="77777777" w:rsidR="00B26418" w:rsidRPr="00650311" w:rsidRDefault="00B26418" w:rsidP="00842EE9">
            <w:pPr>
              <w:rPr>
                <w:rFonts w:ascii="Verdana" w:hAnsi="Verdana"/>
                <w:sz w:val="18"/>
                <w:szCs w:val="18"/>
              </w:rPr>
            </w:pPr>
          </w:p>
        </w:tc>
        <w:tc>
          <w:tcPr>
            <w:tcW w:w="2410" w:type="dxa"/>
          </w:tcPr>
          <w:p w14:paraId="49F4E04F" w14:textId="77777777" w:rsidR="00B26418" w:rsidRPr="00650311" w:rsidRDefault="00B26418" w:rsidP="00842EE9">
            <w:pPr>
              <w:rPr>
                <w:rFonts w:ascii="Verdana" w:hAnsi="Verdana"/>
                <w:sz w:val="18"/>
                <w:szCs w:val="18"/>
              </w:rPr>
            </w:pPr>
          </w:p>
        </w:tc>
        <w:tc>
          <w:tcPr>
            <w:tcW w:w="1559" w:type="dxa"/>
          </w:tcPr>
          <w:p w14:paraId="49F4E050" w14:textId="77777777" w:rsidR="00B26418" w:rsidRPr="00650311" w:rsidRDefault="00B26418" w:rsidP="00842EE9">
            <w:pPr>
              <w:rPr>
                <w:rFonts w:ascii="Verdana" w:hAnsi="Verdana"/>
                <w:sz w:val="18"/>
                <w:szCs w:val="18"/>
              </w:rPr>
            </w:pPr>
          </w:p>
        </w:tc>
      </w:tr>
      <w:tr w:rsidR="00B26418" w:rsidRPr="00650311" w14:paraId="49F4E056" w14:textId="77777777" w:rsidTr="00842EE9">
        <w:tc>
          <w:tcPr>
            <w:tcW w:w="2410" w:type="dxa"/>
          </w:tcPr>
          <w:p w14:paraId="49F4E052" w14:textId="77777777" w:rsidR="00B26418" w:rsidRPr="00650311" w:rsidRDefault="00B26418" w:rsidP="00842EE9">
            <w:pPr>
              <w:rPr>
                <w:rFonts w:ascii="Verdana" w:hAnsi="Verdana"/>
                <w:sz w:val="18"/>
                <w:szCs w:val="18"/>
              </w:rPr>
            </w:pPr>
          </w:p>
        </w:tc>
        <w:tc>
          <w:tcPr>
            <w:tcW w:w="2693" w:type="dxa"/>
          </w:tcPr>
          <w:p w14:paraId="49F4E053" w14:textId="77777777" w:rsidR="00B26418" w:rsidRPr="00650311" w:rsidRDefault="00B26418" w:rsidP="00842EE9">
            <w:pPr>
              <w:rPr>
                <w:rFonts w:ascii="Verdana" w:hAnsi="Verdana"/>
                <w:sz w:val="18"/>
                <w:szCs w:val="18"/>
              </w:rPr>
            </w:pPr>
          </w:p>
        </w:tc>
        <w:tc>
          <w:tcPr>
            <w:tcW w:w="2410" w:type="dxa"/>
          </w:tcPr>
          <w:p w14:paraId="49F4E054" w14:textId="77777777" w:rsidR="00B26418" w:rsidRPr="00650311" w:rsidRDefault="00B26418" w:rsidP="00842EE9">
            <w:pPr>
              <w:rPr>
                <w:rFonts w:ascii="Verdana" w:hAnsi="Verdana"/>
                <w:sz w:val="18"/>
                <w:szCs w:val="18"/>
              </w:rPr>
            </w:pPr>
          </w:p>
        </w:tc>
        <w:tc>
          <w:tcPr>
            <w:tcW w:w="1559" w:type="dxa"/>
          </w:tcPr>
          <w:p w14:paraId="49F4E055" w14:textId="77777777" w:rsidR="00B26418" w:rsidRPr="00650311" w:rsidRDefault="00B26418" w:rsidP="00842EE9">
            <w:pPr>
              <w:rPr>
                <w:rFonts w:ascii="Verdana" w:hAnsi="Verdana"/>
                <w:sz w:val="18"/>
                <w:szCs w:val="18"/>
              </w:rPr>
            </w:pPr>
          </w:p>
        </w:tc>
      </w:tr>
    </w:tbl>
    <w:p w14:paraId="49F4E057" w14:textId="77777777" w:rsidR="00005038" w:rsidRPr="00650311" w:rsidRDefault="00005038" w:rsidP="00005038">
      <w:pPr>
        <w:rPr>
          <w:rFonts w:ascii="Verdana" w:hAnsi="Verdana"/>
          <w:sz w:val="18"/>
          <w:szCs w:val="18"/>
        </w:rPr>
      </w:pPr>
    </w:p>
    <w:p w14:paraId="49F4E058" w14:textId="77777777" w:rsidR="00005038" w:rsidRPr="00650311" w:rsidRDefault="00005038" w:rsidP="00005038">
      <w:pPr>
        <w:rPr>
          <w:rFonts w:ascii="Verdana" w:hAnsi="Verdana"/>
          <w:sz w:val="18"/>
          <w:szCs w:val="18"/>
        </w:rPr>
      </w:pPr>
    </w:p>
    <w:p w14:paraId="49F4E059" w14:textId="299A6816" w:rsidR="00005038" w:rsidRPr="00650311" w:rsidRDefault="00005038" w:rsidP="00005038">
      <w:pPr>
        <w:rPr>
          <w:rFonts w:ascii="Verdana" w:hAnsi="Verdana"/>
          <w:sz w:val="18"/>
          <w:szCs w:val="18"/>
        </w:rPr>
      </w:pPr>
      <w:r w:rsidRPr="00650311">
        <w:rPr>
          <w:rFonts w:ascii="Verdana" w:hAnsi="Verdana"/>
          <w:sz w:val="18"/>
          <w:szCs w:val="18"/>
        </w:rPr>
        <w:t>Een beschrijvende inventaris van de percelen en van het erop uit te voeren beheer is opgenomen in de ‘</w:t>
      </w:r>
      <w:proofErr w:type="spellStart"/>
      <w:r w:rsidRPr="00650311">
        <w:rPr>
          <w:rFonts w:ascii="Verdana" w:hAnsi="Verdana"/>
          <w:sz w:val="18"/>
          <w:szCs w:val="18"/>
        </w:rPr>
        <w:t>perceelsfic</w:t>
      </w:r>
      <w:r w:rsidR="00FA7CBF">
        <w:rPr>
          <w:rFonts w:ascii="Verdana" w:hAnsi="Verdana"/>
          <w:sz w:val="18"/>
          <w:szCs w:val="18"/>
        </w:rPr>
        <w:t>hes</w:t>
      </w:r>
      <w:proofErr w:type="spellEnd"/>
      <w:r w:rsidR="00FA7CBF">
        <w:rPr>
          <w:rFonts w:ascii="Verdana" w:hAnsi="Verdana"/>
          <w:sz w:val="18"/>
          <w:szCs w:val="18"/>
        </w:rPr>
        <w:t xml:space="preserve"> concessieovereenkomsten’ </w:t>
      </w:r>
      <w:r w:rsidRPr="00650311">
        <w:rPr>
          <w:rFonts w:ascii="Verdana" w:hAnsi="Verdana"/>
          <w:sz w:val="18"/>
          <w:szCs w:val="18"/>
        </w:rPr>
        <w:t>in bijlage</w:t>
      </w:r>
      <w:r w:rsidR="006476FF">
        <w:rPr>
          <w:rFonts w:ascii="Verdana" w:hAnsi="Verdana"/>
          <w:sz w:val="18"/>
          <w:szCs w:val="18"/>
        </w:rPr>
        <w:t xml:space="preserve"> 2</w:t>
      </w:r>
      <w:r w:rsidR="00FA7CBF">
        <w:rPr>
          <w:rFonts w:ascii="Verdana" w:hAnsi="Verdana"/>
          <w:sz w:val="18"/>
          <w:szCs w:val="18"/>
        </w:rPr>
        <w:t>.</w:t>
      </w:r>
    </w:p>
    <w:p w14:paraId="49F4E05A" w14:textId="77777777" w:rsidR="00005038" w:rsidRPr="00650311" w:rsidRDefault="00005038" w:rsidP="00005038">
      <w:pPr>
        <w:outlineLvl w:val="0"/>
        <w:rPr>
          <w:rFonts w:ascii="Verdana" w:hAnsi="Verdana"/>
          <w:b/>
          <w:sz w:val="18"/>
          <w:szCs w:val="18"/>
          <w:u w:val="single"/>
        </w:rPr>
      </w:pPr>
    </w:p>
    <w:p w14:paraId="49F4E05B" w14:textId="63A46F39" w:rsidR="00005038" w:rsidRDefault="00C334FC" w:rsidP="00005038">
      <w:pPr>
        <w:rPr>
          <w:rFonts w:ascii="Verdana" w:hAnsi="Verdana"/>
          <w:sz w:val="20"/>
          <w:szCs w:val="20"/>
        </w:rPr>
      </w:pPr>
      <w:r>
        <w:rPr>
          <w:rFonts w:ascii="Verdana" w:hAnsi="Verdana"/>
          <w:sz w:val="18"/>
          <w:szCs w:val="18"/>
        </w:rPr>
        <w:t>Het</w:t>
      </w:r>
      <w:r w:rsidR="00005038" w:rsidRPr="00650311">
        <w:rPr>
          <w:rFonts w:ascii="Verdana" w:hAnsi="Verdana"/>
          <w:sz w:val="18"/>
          <w:szCs w:val="18"/>
        </w:rPr>
        <w:t xml:space="preserve"> perceel zal het voorwerp vormen van een concessieovereenkomst volgens het  model in bijlage.</w:t>
      </w:r>
      <w:r w:rsidR="00005038">
        <w:rPr>
          <w:rFonts w:ascii="Verdana" w:hAnsi="Verdana"/>
          <w:sz w:val="20"/>
          <w:szCs w:val="20"/>
        </w:rPr>
        <w:t xml:space="preserve"> </w:t>
      </w:r>
    </w:p>
    <w:p w14:paraId="49F4E05C" w14:textId="77777777" w:rsidR="00005038" w:rsidRDefault="00005038" w:rsidP="00005038">
      <w:pPr>
        <w:rPr>
          <w:rFonts w:ascii="Verdana" w:hAnsi="Verdana"/>
          <w:sz w:val="20"/>
          <w:szCs w:val="20"/>
        </w:rPr>
      </w:pPr>
    </w:p>
    <w:p w14:paraId="49F4E05D" w14:textId="77777777" w:rsidR="00B030C0" w:rsidRPr="00005038" w:rsidRDefault="00B030C0" w:rsidP="00550D51">
      <w:pPr>
        <w:pStyle w:val="Normaalweb"/>
        <w:spacing w:before="0" w:beforeAutospacing="0" w:after="0" w:afterAutospacing="0"/>
        <w:rPr>
          <w:rFonts w:ascii="Verdana" w:hAnsi="Verdana"/>
          <w:sz w:val="18"/>
          <w:szCs w:val="18"/>
          <w:lang w:val="nl-NL"/>
        </w:rPr>
      </w:pPr>
    </w:p>
    <w:p w14:paraId="49F4E05E" w14:textId="77777777" w:rsidR="00AD45B5" w:rsidRPr="00650311" w:rsidRDefault="00086660" w:rsidP="00086660">
      <w:pPr>
        <w:outlineLvl w:val="0"/>
        <w:rPr>
          <w:rFonts w:ascii="Verdana" w:hAnsi="Verdana"/>
          <w:b/>
          <w:sz w:val="22"/>
          <w:szCs w:val="22"/>
          <w:u w:val="single"/>
        </w:rPr>
      </w:pPr>
      <w:r w:rsidRPr="00650311">
        <w:rPr>
          <w:rFonts w:ascii="Verdana" w:hAnsi="Verdana"/>
          <w:b/>
          <w:sz w:val="22"/>
          <w:szCs w:val="22"/>
          <w:u w:val="single"/>
        </w:rPr>
        <w:t>3</w:t>
      </w:r>
      <w:r w:rsidR="00AE1E0F" w:rsidRPr="00650311">
        <w:rPr>
          <w:rFonts w:ascii="Verdana" w:hAnsi="Verdana"/>
          <w:b/>
          <w:sz w:val="22"/>
          <w:szCs w:val="22"/>
          <w:u w:val="single"/>
        </w:rPr>
        <w:t xml:space="preserve">. </w:t>
      </w:r>
      <w:r w:rsidR="0051652D">
        <w:rPr>
          <w:rFonts w:ascii="Verdana" w:hAnsi="Verdana"/>
          <w:b/>
          <w:sz w:val="22"/>
          <w:szCs w:val="22"/>
          <w:u w:val="single"/>
        </w:rPr>
        <w:t>Toewijz</w:t>
      </w:r>
      <w:r w:rsidR="00AD45B5" w:rsidRPr="00650311">
        <w:rPr>
          <w:rFonts w:ascii="Verdana" w:hAnsi="Verdana"/>
          <w:b/>
          <w:sz w:val="22"/>
          <w:szCs w:val="22"/>
          <w:u w:val="single"/>
        </w:rPr>
        <w:t>ingsprocedure</w:t>
      </w:r>
    </w:p>
    <w:p w14:paraId="49F4E05F" w14:textId="77777777" w:rsidR="00AD45B5" w:rsidRPr="00AD45B5" w:rsidRDefault="00AD45B5" w:rsidP="00AD45B5">
      <w:pPr>
        <w:pStyle w:val="Normaalweb"/>
        <w:spacing w:before="0" w:beforeAutospacing="0" w:after="0" w:afterAutospacing="0"/>
        <w:rPr>
          <w:rFonts w:ascii="Verdana" w:hAnsi="Verdana"/>
          <w:sz w:val="18"/>
          <w:szCs w:val="18"/>
          <w:lang w:val="nl-BE"/>
        </w:rPr>
      </w:pPr>
    </w:p>
    <w:p w14:paraId="49F4E060" w14:textId="77777777" w:rsidR="00D273C3" w:rsidRPr="00650311" w:rsidRDefault="00D273C3" w:rsidP="00D273C3">
      <w:pPr>
        <w:rPr>
          <w:rFonts w:ascii="Verdana" w:hAnsi="Verdana"/>
          <w:sz w:val="18"/>
          <w:szCs w:val="18"/>
          <w:lang w:val="nl-BE" w:eastAsia="en-GB"/>
        </w:rPr>
      </w:pPr>
      <w:r w:rsidRPr="00650311">
        <w:rPr>
          <w:rFonts w:ascii="Verdana" w:hAnsi="Verdana"/>
          <w:sz w:val="18"/>
          <w:szCs w:val="18"/>
          <w:lang w:val="nl-BE"/>
        </w:rPr>
        <w:t xml:space="preserve">De in dit bestek opgenomen concessies vormen </w:t>
      </w:r>
      <w:r w:rsidRPr="00650311">
        <w:rPr>
          <w:rFonts w:ascii="Verdana" w:hAnsi="Verdana"/>
          <w:sz w:val="18"/>
          <w:szCs w:val="18"/>
          <w:lang w:val="nl-BE" w:eastAsia="en-GB"/>
        </w:rPr>
        <w:t xml:space="preserve">afzonderlijk te gunnen percelen. Elk perceel zal het voorwerp vormen van een individuele concessieovereenkomst volgens het  model in bijlage. </w:t>
      </w:r>
    </w:p>
    <w:p w14:paraId="49F4E061" w14:textId="77777777" w:rsidR="00D273C3" w:rsidRPr="00650311" w:rsidRDefault="00D273C3" w:rsidP="00AD45B5">
      <w:pPr>
        <w:pStyle w:val="Normaalweb"/>
        <w:spacing w:before="0" w:beforeAutospacing="0" w:after="0" w:afterAutospacing="0"/>
        <w:rPr>
          <w:rFonts w:ascii="Verdana" w:hAnsi="Verdana"/>
          <w:sz w:val="18"/>
          <w:szCs w:val="18"/>
          <w:lang w:val="nl-NL"/>
        </w:rPr>
      </w:pPr>
    </w:p>
    <w:p w14:paraId="49F4E062" w14:textId="77777777" w:rsidR="00A80DB3" w:rsidRPr="00E77AC9" w:rsidRDefault="00A80DB3" w:rsidP="00A80DB3">
      <w:pPr>
        <w:pStyle w:val="Normaalweb"/>
        <w:spacing w:before="0" w:beforeAutospacing="0" w:after="0" w:afterAutospacing="0"/>
        <w:rPr>
          <w:rFonts w:ascii="Verdana" w:hAnsi="Verdana"/>
          <w:sz w:val="18"/>
          <w:szCs w:val="18"/>
          <w:lang w:val="nl-BE"/>
        </w:rPr>
      </w:pPr>
      <w:r w:rsidRPr="00650311">
        <w:rPr>
          <w:rFonts w:ascii="Verdana" w:hAnsi="Verdana"/>
          <w:sz w:val="18"/>
          <w:szCs w:val="18"/>
          <w:lang w:val="nl-BE"/>
        </w:rPr>
        <w:t xml:space="preserve">Het starten van de gunningsprocedure houdt in hoofde van het Agentschap geen verplichting in tot het gunnen van de concessies. Het Agentschap kan zowel beslissen slechts enkele percelen te gunnen als beslissen om de andere op te nemen in één of meerdere andere gunningsprocedures die op een andere wijze geplaatst worden. </w:t>
      </w:r>
      <w:r w:rsidRPr="00E77AC9">
        <w:rPr>
          <w:rFonts w:ascii="Verdana" w:hAnsi="Verdana"/>
          <w:sz w:val="18"/>
          <w:szCs w:val="18"/>
          <w:lang w:val="nl-BE"/>
        </w:rPr>
        <w:t>Kandidaten kunnen geen aanspraak maken op enige vorm van schadevergoeding indien hun kandidatuur niet wordt weerhouden.</w:t>
      </w:r>
    </w:p>
    <w:p w14:paraId="49F4E063" w14:textId="77777777" w:rsidR="00A80DB3" w:rsidRDefault="00A80DB3" w:rsidP="00E77AC9">
      <w:pPr>
        <w:suppressAutoHyphens/>
        <w:rPr>
          <w:rFonts w:ascii="Verdana" w:hAnsi="Verdana"/>
          <w:sz w:val="18"/>
          <w:szCs w:val="18"/>
          <w:lang w:val="nl-BE"/>
        </w:rPr>
      </w:pPr>
    </w:p>
    <w:p w14:paraId="49F4E064" w14:textId="3B06F092" w:rsidR="00A80DB3" w:rsidRPr="001E61A1" w:rsidRDefault="00AA26BB" w:rsidP="001E61A1">
      <w:pPr>
        <w:pStyle w:val="Lijstalinea"/>
        <w:numPr>
          <w:ilvl w:val="0"/>
          <w:numId w:val="33"/>
        </w:numPr>
        <w:tabs>
          <w:tab w:val="left" w:pos="0"/>
        </w:tabs>
        <w:suppressAutoHyphens/>
        <w:jc w:val="both"/>
        <w:rPr>
          <w:rFonts w:ascii="Verdana" w:hAnsi="Verdana"/>
          <w:b/>
          <w:spacing w:val="-3"/>
          <w:sz w:val="18"/>
          <w:szCs w:val="18"/>
          <w:u w:val="single"/>
          <w:lang w:val="nl-BE"/>
        </w:rPr>
      </w:pPr>
      <w:r w:rsidRPr="001E61A1">
        <w:rPr>
          <w:rFonts w:ascii="Verdana" w:hAnsi="Verdana"/>
          <w:b/>
          <w:spacing w:val="-3"/>
          <w:sz w:val="18"/>
          <w:szCs w:val="18"/>
          <w:u w:val="single"/>
          <w:lang w:val="nl-BE"/>
        </w:rPr>
        <w:t>Voorlopige toewijzing</w:t>
      </w:r>
    </w:p>
    <w:p w14:paraId="49F4E065" w14:textId="77777777" w:rsidR="00AA26BB" w:rsidRDefault="00AA26BB" w:rsidP="00E77AC9">
      <w:pPr>
        <w:suppressAutoHyphens/>
        <w:rPr>
          <w:rFonts w:ascii="Verdana" w:hAnsi="Verdana"/>
          <w:sz w:val="18"/>
          <w:szCs w:val="18"/>
          <w:lang w:val="nl-BE"/>
        </w:rPr>
      </w:pPr>
    </w:p>
    <w:p w14:paraId="49F4E066" w14:textId="124AC071" w:rsidR="00A80DB3" w:rsidRDefault="00B030C0" w:rsidP="00E77AC9">
      <w:pPr>
        <w:suppressAutoHyphens/>
        <w:rPr>
          <w:rFonts w:ascii="Verdana" w:hAnsi="Verdana"/>
          <w:sz w:val="18"/>
          <w:szCs w:val="18"/>
          <w:lang w:val="nl-BE"/>
        </w:rPr>
      </w:pPr>
      <w:r w:rsidRPr="00650311">
        <w:rPr>
          <w:rFonts w:ascii="Verdana" w:hAnsi="Verdana"/>
          <w:sz w:val="18"/>
          <w:szCs w:val="18"/>
          <w:lang w:val="nl-BE"/>
        </w:rPr>
        <w:t xml:space="preserve">De </w:t>
      </w:r>
      <w:r w:rsidR="00585D9B" w:rsidRPr="00650311">
        <w:rPr>
          <w:rFonts w:ascii="Verdana" w:hAnsi="Verdana"/>
          <w:sz w:val="18"/>
          <w:szCs w:val="18"/>
          <w:lang w:val="nl-BE"/>
        </w:rPr>
        <w:t xml:space="preserve">concessies worden gegund </w:t>
      </w:r>
      <w:r w:rsidR="00C80D60">
        <w:rPr>
          <w:rFonts w:ascii="Verdana" w:hAnsi="Verdana"/>
          <w:sz w:val="18"/>
          <w:szCs w:val="18"/>
          <w:lang w:val="nl-BE"/>
        </w:rPr>
        <w:t xml:space="preserve">op basis van </w:t>
      </w:r>
      <w:r w:rsidR="00C52E5B">
        <w:rPr>
          <w:rFonts w:ascii="Verdana" w:hAnsi="Verdana"/>
          <w:sz w:val="18"/>
          <w:szCs w:val="18"/>
          <w:lang w:val="nl-BE"/>
        </w:rPr>
        <w:t>s</w:t>
      </w:r>
      <w:r w:rsidR="000110EC">
        <w:rPr>
          <w:rFonts w:ascii="Verdana" w:hAnsi="Verdana"/>
          <w:sz w:val="18"/>
          <w:szCs w:val="18"/>
          <w:lang w:val="nl-BE"/>
        </w:rPr>
        <w:t>chriftelijke offerten. Omwille van de coronamaatregelen wordt geen openba</w:t>
      </w:r>
      <w:r w:rsidR="002160EE">
        <w:rPr>
          <w:rFonts w:ascii="Verdana" w:hAnsi="Verdana"/>
          <w:sz w:val="18"/>
          <w:szCs w:val="18"/>
          <w:lang w:val="nl-BE"/>
        </w:rPr>
        <w:t>re zitting georganiseerd.</w:t>
      </w:r>
      <w:r w:rsidR="0043458B" w:rsidRPr="00650311">
        <w:rPr>
          <w:rFonts w:ascii="Verdana" w:hAnsi="Verdana"/>
          <w:sz w:val="18"/>
          <w:szCs w:val="18"/>
          <w:lang w:val="nl-BE"/>
        </w:rPr>
        <w:t xml:space="preserve"> </w:t>
      </w:r>
    </w:p>
    <w:p w14:paraId="49F4E067" w14:textId="77777777" w:rsidR="00AA26BB" w:rsidRDefault="00AA26BB" w:rsidP="00E77AC9">
      <w:pPr>
        <w:suppressAutoHyphens/>
        <w:rPr>
          <w:rFonts w:ascii="Verdana" w:hAnsi="Verdana"/>
          <w:sz w:val="18"/>
          <w:szCs w:val="18"/>
          <w:lang w:val="nl-BE"/>
        </w:rPr>
      </w:pPr>
    </w:p>
    <w:p w14:paraId="49F4E06B" w14:textId="337F0BE5" w:rsidR="00775A31" w:rsidRPr="005D365E" w:rsidRDefault="00775A31" w:rsidP="00775A31">
      <w:pPr>
        <w:suppressAutoHyphens/>
        <w:rPr>
          <w:rFonts w:ascii="Verdana" w:hAnsi="Verdana"/>
          <w:spacing w:val="-3"/>
          <w:sz w:val="18"/>
          <w:szCs w:val="18"/>
          <w:lang w:val="nl-BE"/>
        </w:rPr>
      </w:pPr>
      <w:r w:rsidRPr="005D365E">
        <w:rPr>
          <w:rFonts w:ascii="Verdana" w:hAnsi="Verdana"/>
          <w:spacing w:val="-3"/>
          <w:sz w:val="18"/>
          <w:szCs w:val="18"/>
          <w:lang w:val="nl-BE"/>
        </w:rPr>
        <w:t>Zo geen voldoende ho</w:t>
      </w:r>
      <w:r>
        <w:rPr>
          <w:rFonts w:ascii="Verdana" w:hAnsi="Verdana"/>
          <w:spacing w:val="-3"/>
          <w:sz w:val="18"/>
          <w:szCs w:val="18"/>
          <w:lang w:val="nl-BE"/>
        </w:rPr>
        <w:t>og bod wordt gedaan, kan het perceel</w:t>
      </w:r>
      <w:r w:rsidRPr="005D365E">
        <w:rPr>
          <w:rFonts w:ascii="Verdana" w:hAnsi="Verdana"/>
          <w:spacing w:val="-3"/>
          <w:sz w:val="18"/>
          <w:szCs w:val="18"/>
          <w:lang w:val="nl-BE"/>
        </w:rPr>
        <w:t xml:space="preserve"> worden ingehouden.</w:t>
      </w:r>
    </w:p>
    <w:p w14:paraId="49F4E06C" w14:textId="77777777" w:rsidR="00775A31" w:rsidRDefault="00775A31" w:rsidP="00775A31">
      <w:pPr>
        <w:pStyle w:val="Normaalweb"/>
        <w:spacing w:before="0" w:beforeAutospacing="0" w:after="0" w:afterAutospacing="0"/>
        <w:rPr>
          <w:rFonts w:ascii="Verdana" w:hAnsi="Verdana"/>
          <w:sz w:val="18"/>
          <w:szCs w:val="18"/>
          <w:lang w:val="nl-BE"/>
        </w:rPr>
      </w:pPr>
    </w:p>
    <w:p w14:paraId="49F4E06F" w14:textId="27B77E64" w:rsidR="004D293F" w:rsidRDefault="004D293F" w:rsidP="004D293F">
      <w:pPr>
        <w:rPr>
          <w:rFonts w:ascii="Verdana" w:hAnsi="Verdana"/>
          <w:sz w:val="18"/>
          <w:szCs w:val="18"/>
          <w:lang w:val="nl-BE" w:eastAsia="en-GB"/>
        </w:rPr>
      </w:pPr>
      <w:r w:rsidRPr="00650311">
        <w:rPr>
          <w:rFonts w:ascii="Verdana" w:hAnsi="Verdana"/>
          <w:sz w:val="18"/>
          <w:szCs w:val="18"/>
          <w:lang w:val="nl-BE" w:eastAsia="en-GB"/>
        </w:rPr>
        <w:t xml:space="preserve">De </w:t>
      </w:r>
      <w:r>
        <w:rPr>
          <w:rFonts w:ascii="Verdana" w:hAnsi="Verdana"/>
          <w:sz w:val="18"/>
          <w:szCs w:val="18"/>
          <w:lang w:val="nl-BE" w:eastAsia="en-GB"/>
        </w:rPr>
        <w:t xml:space="preserve">indieners van </w:t>
      </w:r>
      <w:r w:rsidR="002160EE">
        <w:rPr>
          <w:rFonts w:ascii="Verdana" w:hAnsi="Verdana"/>
          <w:sz w:val="18"/>
          <w:szCs w:val="18"/>
          <w:lang w:val="nl-BE" w:eastAsia="en-GB"/>
        </w:rPr>
        <w:t xml:space="preserve">de </w:t>
      </w:r>
      <w:r>
        <w:rPr>
          <w:rFonts w:ascii="Verdana" w:hAnsi="Verdana"/>
          <w:sz w:val="18"/>
          <w:szCs w:val="18"/>
          <w:lang w:val="nl-BE" w:eastAsia="en-GB"/>
        </w:rPr>
        <w:t>schriftelijke biedingen blijven gebonden door hun bieding</w:t>
      </w:r>
      <w:r w:rsidRPr="00650311">
        <w:rPr>
          <w:rFonts w:ascii="Verdana" w:hAnsi="Verdana"/>
          <w:sz w:val="18"/>
          <w:szCs w:val="18"/>
          <w:lang w:val="nl-BE" w:eastAsia="en-GB"/>
        </w:rPr>
        <w:t xml:space="preserve"> gedurende een </w:t>
      </w:r>
      <w:r>
        <w:rPr>
          <w:rFonts w:ascii="Verdana" w:hAnsi="Verdana"/>
          <w:sz w:val="18"/>
          <w:szCs w:val="18"/>
          <w:lang w:val="nl-BE" w:eastAsia="en-GB"/>
        </w:rPr>
        <w:t>termijn van zes</w:t>
      </w:r>
      <w:r w:rsidRPr="004D293F">
        <w:rPr>
          <w:rFonts w:ascii="Verdana" w:hAnsi="Verdana"/>
          <w:sz w:val="18"/>
          <w:szCs w:val="18"/>
          <w:lang w:val="nl-BE" w:eastAsia="en-GB"/>
        </w:rPr>
        <w:t xml:space="preserve">tig </w:t>
      </w:r>
      <w:r>
        <w:rPr>
          <w:rFonts w:ascii="Verdana" w:hAnsi="Verdana"/>
          <w:sz w:val="18"/>
          <w:szCs w:val="18"/>
          <w:lang w:val="nl-BE" w:eastAsia="en-GB"/>
        </w:rPr>
        <w:t>kalender</w:t>
      </w:r>
      <w:r w:rsidRPr="004D293F">
        <w:rPr>
          <w:rFonts w:ascii="Verdana" w:hAnsi="Verdana"/>
          <w:sz w:val="18"/>
          <w:szCs w:val="18"/>
          <w:lang w:val="nl-BE" w:eastAsia="en-GB"/>
        </w:rPr>
        <w:t>dagen na de datum van de zitting.</w:t>
      </w:r>
    </w:p>
    <w:p w14:paraId="49F4E070" w14:textId="77777777" w:rsidR="00775A31" w:rsidRDefault="00775A31" w:rsidP="00E77AC9">
      <w:pPr>
        <w:suppressAutoHyphens/>
        <w:rPr>
          <w:rFonts w:ascii="Verdana" w:hAnsi="Verdana" w:cs="Verdana"/>
          <w:sz w:val="18"/>
          <w:szCs w:val="18"/>
          <w:lang w:val="nl-BE" w:eastAsia="en-US"/>
        </w:rPr>
      </w:pPr>
    </w:p>
    <w:p w14:paraId="49F4E072" w14:textId="25E1143B" w:rsidR="00775A31" w:rsidRDefault="00AA26BB" w:rsidP="00AA26BB">
      <w:pPr>
        <w:autoSpaceDE w:val="0"/>
        <w:autoSpaceDN w:val="0"/>
        <w:adjustRightInd w:val="0"/>
        <w:rPr>
          <w:rFonts w:ascii="Verdana" w:hAnsi="Verdana" w:cs="Verdana"/>
          <w:sz w:val="18"/>
          <w:szCs w:val="18"/>
          <w:lang w:val="nl-BE" w:eastAsia="en-US"/>
        </w:rPr>
      </w:pPr>
      <w:r w:rsidRPr="005D365E">
        <w:rPr>
          <w:rFonts w:ascii="Verdana" w:hAnsi="Verdana" w:cs="Verdana"/>
          <w:sz w:val="18"/>
          <w:szCs w:val="18"/>
          <w:lang w:val="nl-BE" w:eastAsia="en-US"/>
        </w:rPr>
        <w:t>De</w:t>
      </w:r>
      <w:r w:rsidR="00775A31">
        <w:rPr>
          <w:rFonts w:ascii="Verdana" w:hAnsi="Verdana" w:cs="Verdana"/>
          <w:sz w:val="18"/>
          <w:szCs w:val="18"/>
          <w:lang w:val="nl-BE" w:eastAsia="en-US"/>
        </w:rPr>
        <w:t xml:space="preserve"> schriftelijke</w:t>
      </w:r>
      <w:r>
        <w:rPr>
          <w:rFonts w:ascii="Verdana" w:hAnsi="Verdana" w:cs="Verdana"/>
          <w:sz w:val="18"/>
          <w:szCs w:val="18"/>
          <w:lang w:val="nl-BE" w:eastAsia="en-US"/>
        </w:rPr>
        <w:t xml:space="preserve"> offertes</w:t>
      </w:r>
      <w:r w:rsidRPr="005D365E">
        <w:rPr>
          <w:rFonts w:ascii="Verdana" w:hAnsi="Verdana" w:cs="Verdana"/>
          <w:sz w:val="18"/>
          <w:szCs w:val="18"/>
          <w:lang w:val="nl-BE" w:eastAsia="en-US"/>
        </w:rPr>
        <w:t xml:space="preserve"> moeten aangetekend, onder dubbele omslag, de binnenste gesloten, met het opschrift </w:t>
      </w:r>
      <w:r>
        <w:rPr>
          <w:rFonts w:ascii="Verdana" w:hAnsi="Verdana" w:cs="Verdana,Bold"/>
          <w:b/>
          <w:bCs/>
          <w:sz w:val="18"/>
          <w:szCs w:val="18"/>
          <w:lang w:val="nl-BE" w:eastAsia="en-US"/>
        </w:rPr>
        <w:t xml:space="preserve">"Offerte concessie natuurbeheer </w:t>
      </w:r>
      <w:r w:rsidRPr="00CD1A07">
        <w:rPr>
          <w:rFonts w:ascii="Verdana" w:hAnsi="Verdana" w:cs="Verdana,Bold"/>
          <w:b/>
          <w:bCs/>
          <w:sz w:val="18"/>
          <w:szCs w:val="18"/>
          <w:lang w:val="nl-BE" w:eastAsia="en-US"/>
        </w:rPr>
        <w:t xml:space="preserve">– </w:t>
      </w:r>
      <w:r w:rsidR="008532B6" w:rsidRPr="00CD1A07">
        <w:rPr>
          <w:rFonts w:ascii="Verdana" w:hAnsi="Verdana" w:cs="Verdana,Bold"/>
          <w:b/>
          <w:bCs/>
          <w:sz w:val="18"/>
          <w:szCs w:val="18"/>
          <w:lang w:val="nl-BE" w:eastAsia="en-US"/>
        </w:rPr>
        <w:t>ANB/TB/DC D&amp;Z 2020-2026</w:t>
      </w:r>
      <w:r w:rsidR="00026BB2">
        <w:rPr>
          <w:rFonts w:ascii="Verdana" w:hAnsi="Verdana" w:cs="Verdana,Bold"/>
          <w:b/>
          <w:bCs/>
          <w:sz w:val="18"/>
          <w:szCs w:val="18"/>
          <w:lang w:val="nl-BE" w:eastAsia="en-US"/>
        </w:rPr>
        <w:t xml:space="preserve"> -1bis</w:t>
      </w:r>
      <w:r w:rsidR="004D5809" w:rsidRPr="00CD1A07">
        <w:rPr>
          <w:rFonts w:ascii="Verdana" w:hAnsi="Verdana" w:cs="Verdana,Bold"/>
          <w:b/>
          <w:bCs/>
          <w:sz w:val="18"/>
          <w:szCs w:val="18"/>
          <w:lang w:val="nl-BE" w:eastAsia="en-US"/>
        </w:rPr>
        <w:t xml:space="preserve"> </w:t>
      </w:r>
      <w:r w:rsidRPr="00CD1A07">
        <w:rPr>
          <w:rFonts w:ascii="Verdana" w:hAnsi="Verdana" w:cs="Verdana,Bold"/>
          <w:b/>
          <w:bCs/>
          <w:sz w:val="18"/>
          <w:szCs w:val="18"/>
          <w:lang w:val="nl-BE" w:eastAsia="en-US"/>
        </w:rPr>
        <w:t>”,</w:t>
      </w:r>
      <w:r w:rsidRPr="00CD1A07">
        <w:rPr>
          <w:rFonts w:ascii="Verdana" w:hAnsi="Verdana" w:cs="Verdana"/>
          <w:sz w:val="18"/>
          <w:szCs w:val="18"/>
          <w:lang w:val="nl-BE" w:eastAsia="en-US"/>
        </w:rPr>
        <w:t xml:space="preserve"> gezonden worden aan “Agentschap Natuur en Bos, Beheerregio </w:t>
      </w:r>
      <w:r w:rsidR="008532B6" w:rsidRPr="00CD1A07">
        <w:rPr>
          <w:rFonts w:ascii="Verdana" w:hAnsi="Verdana" w:cs="Verdana"/>
          <w:sz w:val="18"/>
          <w:szCs w:val="18"/>
          <w:lang w:val="nl-BE" w:eastAsia="en-US"/>
        </w:rPr>
        <w:t>Demerland &amp; Zuiderkempen</w:t>
      </w:r>
      <w:r w:rsidRPr="00CD1A07">
        <w:rPr>
          <w:rFonts w:ascii="Verdana" w:hAnsi="Verdana" w:cs="Verdana"/>
          <w:sz w:val="18"/>
          <w:szCs w:val="18"/>
          <w:lang w:val="nl-BE" w:eastAsia="en-US"/>
        </w:rPr>
        <w:t xml:space="preserve"> “, Hertstraat 24/a  te 3221 Nieuwrode (Holsbeek) waarbij ze ten laatste op</w:t>
      </w:r>
      <w:r w:rsidR="000941E0" w:rsidRPr="00CD1A07">
        <w:rPr>
          <w:rFonts w:ascii="Verdana" w:hAnsi="Verdana" w:cs="Verdana"/>
          <w:b/>
          <w:sz w:val="18"/>
          <w:szCs w:val="18"/>
          <w:lang w:val="nl-BE" w:eastAsia="en-US"/>
        </w:rPr>
        <w:t xml:space="preserve"> </w:t>
      </w:r>
      <w:r w:rsidR="00026BB2">
        <w:rPr>
          <w:rFonts w:ascii="Verdana" w:hAnsi="Verdana" w:cs="Verdana"/>
          <w:b/>
          <w:sz w:val="18"/>
          <w:szCs w:val="18"/>
          <w:lang w:val="nl-BE" w:eastAsia="en-US"/>
        </w:rPr>
        <w:t>vrij</w:t>
      </w:r>
      <w:r w:rsidR="008532B6" w:rsidRPr="00CD1A07">
        <w:rPr>
          <w:rFonts w:ascii="Verdana" w:hAnsi="Verdana" w:cs="Verdana"/>
          <w:b/>
          <w:sz w:val="18"/>
          <w:szCs w:val="18"/>
          <w:lang w:val="nl-BE" w:eastAsia="en-US"/>
        </w:rPr>
        <w:t xml:space="preserve">dag </w:t>
      </w:r>
      <w:r w:rsidR="00026BB2">
        <w:rPr>
          <w:rFonts w:ascii="Verdana" w:hAnsi="Verdana" w:cs="Verdana"/>
          <w:b/>
          <w:sz w:val="18"/>
          <w:szCs w:val="18"/>
          <w:lang w:val="nl-BE" w:eastAsia="en-US"/>
        </w:rPr>
        <w:t>27</w:t>
      </w:r>
      <w:r w:rsidR="008532B6" w:rsidRPr="00CD1A07">
        <w:rPr>
          <w:rFonts w:ascii="Verdana" w:hAnsi="Verdana" w:cs="Verdana"/>
          <w:b/>
          <w:sz w:val="18"/>
          <w:szCs w:val="18"/>
          <w:lang w:val="nl-BE" w:eastAsia="en-US"/>
        </w:rPr>
        <w:t xml:space="preserve"> maart 2020</w:t>
      </w:r>
      <w:r w:rsidR="00011B30">
        <w:rPr>
          <w:rFonts w:ascii="Verdana" w:hAnsi="Verdana" w:cs="Verdana"/>
          <w:sz w:val="18"/>
          <w:szCs w:val="18"/>
          <w:lang w:val="nl-BE" w:eastAsia="en-US"/>
        </w:rPr>
        <w:t xml:space="preserve">, </w:t>
      </w:r>
      <w:r w:rsidR="00011B30" w:rsidRPr="00011B30">
        <w:rPr>
          <w:rFonts w:ascii="Verdana" w:hAnsi="Verdana" w:cs="Verdana"/>
          <w:b/>
          <w:bCs/>
          <w:sz w:val="18"/>
          <w:szCs w:val="18"/>
          <w:lang w:val="nl-BE" w:eastAsia="en-US"/>
        </w:rPr>
        <w:t>voor 12u s’ middags</w:t>
      </w:r>
      <w:r w:rsidR="00011B30">
        <w:rPr>
          <w:rFonts w:ascii="Verdana" w:hAnsi="Verdana" w:cs="Verdana"/>
          <w:sz w:val="18"/>
          <w:szCs w:val="18"/>
          <w:lang w:val="nl-BE" w:eastAsia="en-US"/>
        </w:rPr>
        <w:t xml:space="preserve"> </w:t>
      </w:r>
      <w:r w:rsidRPr="005D365E">
        <w:rPr>
          <w:rFonts w:ascii="Verdana" w:hAnsi="Verdana" w:cs="Verdana"/>
          <w:sz w:val="18"/>
          <w:szCs w:val="18"/>
          <w:lang w:val="nl-BE" w:eastAsia="en-US"/>
        </w:rPr>
        <w:t>moeten aankomen</w:t>
      </w:r>
      <w:r w:rsidRPr="005D365E">
        <w:rPr>
          <w:rFonts w:ascii="Verdana" w:hAnsi="Verdana" w:cs="Verdana,Bold"/>
          <w:bCs/>
          <w:sz w:val="18"/>
          <w:szCs w:val="18"/>
          <w:lang w:val="nl-BE" w:eastAsia="en-US"/>
        </w:rPr>
        <w:t>.</w:t>
      </w:r>
      <w:r w:rsidR="00E33482">
        <w:rPr>
          <w:rFonts w:ascii="Verdana" w:hAnsi="Verdana" w:cs="Verdana,Bold"/>
          <w:bCs/>
          <w:sz w:val="18"/>
          <w:szCs w:val="18"/>
          <w:lang w:val="nl-BE" w:eastAsia="en-US"/>
        </w:rPr>
        <w:t xml:space="preserve"> </w:t>
      </w:r>
      <w:r w:rsidR="00775A31" w:rsidRPr="005D365E">
        <w:rPr>
          <w:rFonts w:ascii="Verdana" w:hAnsi="Verdana" w:cs="Verdana"/>
          <w:sz w:val="18"/>
          <w:szCs w:val="18"/>
          <w:lang w:val="nl-BE" w:eastAsia="en-US"/>
        </w:rPr>
        <w:t xml:space="preserve">De </w:t>
      </w:r>
      <w:r w:rsidR="00775A31">
        <w:rPr>
          <w:rFonts w:ascii="Verdana" w:hAnsi="Verdana" w:cs="Verdana"/>
          <w:sz w:val="18"/>
          <w:szCs w:val="18"/>
          <w:lang w:val="nl-BE" w:eastAsia="en-US"/>
        </w:rPr>
        <w:t xml:space="preserve">schriftelijke offerten zijn verplicht op te maken </w:t>
      </w:r>
      <w:r w:rsidR="00775A31" w:rsidRPr="005D365E">
        <w:rPr>
          <w:rFonts w:ascii="Verdana" w:hAnsi="Verdana" w:cs="Verdana"/>
          <w:sz w:val="18"/>
          <w:szCs w:val="18"/>
          <w:lang w:val="nl-BE" w:eastAsia="en-US"/>
        </w:rPr>
        <w:t>volgens het bijgevoegde "m</w:t>
      </w:r>
      <w:r w:rsidR="00775A31">
        <w:rPr>
          <w:rFonts w:ascii="Verdana" w:hAnsi="Verdana" w:cs="Verdana"/>
          <w:sz w:val="18"/>
          <w:szCs w:val="18"/>
          <w:lang w:val="nl-BE" w:eastAsia="en-US"/>
        </w:rPr>
        <w:t>odel van inschrijving"</w:t>
      </w:r>
      <w:r w:rsidR="00775A31" w:rsidRPr="005D365E">
        <w:rPr>
          <w:rFonts w:ascii="Verdana" w:hAnsi="Verdana" w:cs="Verdana"/>
          <w:sz w:val="18"/>
          <w:szCs w:val="18"/>
          <w:lang w:val="nl-BE" w:eastAsia="en-US"/>
        </w:rPr>
        <w:t>.</w:t>
      </w:r>
    </w:p>
    <w:p w14:paraId="49F4E073" w14:textId="77777777" w:rsidR="00775A31" w:rsidRPr="00650311" w:rsidRDefault="00775A31" w:rsidP="00775A31">
      <w:pPr>
        <w:rPr>
          <w:rFonts w:ascii="Verdana" w:hAnsi="Verdana"/>
          <w:sz w:val="18"/>
          <w:szCs w:val="18"/>
          <w:lang w:val="nl-BE" w:eastAsia="en-GB"/>
        </w:rPr>
      </w:pPr>
      <w:r w:rsidRPr="00650311">
        <w:rPr>
          <w:rFonts w:ascii="Verdana" w:hAnsi="Verdana"/>
          <w:sz w:val="18"/>
          <w:szCs w:val="18"/>
          <w:lang w:val="nl-BE" w:eastAsia="en-GB"/>
        </w:rPr>
        <w:t xml:space="preserve">De </w:t>
      </w:r>
      <w:r>
        <w:rPr>
          <w:rFonts w:ascii="Verdana" w:hAnsi="Verdana"/>
          <w:sz w:val="18"/>
          <w:szCs w:val="18"/>
          <w:lang w:val="nl-BE" w:eastAsia="en-GB"/>
        </w:rPr>
        <w:t xml:space="preserve">schriftelijke </w:t>
      </w:r>
      <w:r w:rsidRPr="00650311">
        <w:rPr>
          <w:rFonts w:ascii="Verdana" w:hAnsi="Verdana"/>
          <w:sz w:val="18"/>
          <w:szCs w:val="18"/>
          <w:lang w:val="nl-BE" w:eastAsia="en-GB"/>
        </w:rPr>
        <w:t>offerte</w:t>
      </w:r>
      <w:r>
        <w:rPr>
          <w:rFonts w:ascii="Verdana" w:hAnsi="Verdana"/>
          <w:sz w:val="18"/>
          <w:szCs w:val="18"/>
          <w:lang w:val="nl-BE" w:eastAsia="en-GB"/>
        </w:rPr>
        <w:t>n worden</w:t>
      </w:r>
      <w:r w:rsidRPr="00650311">
        <w:rPr>
          <w:rFonts w:ascii="Verdana" w:hAnsi="Verdana"/>
          <w:sz w:val="18"/>
          <w:szCs w:val="18"/>
          <w:lang w:val="nl-BE" w:eastAsia="en-GB"/>
        </w:rPr>
        <w:t xml:space="preserve"> ondertekend door de persoon of personen die bevoegd of gemachtigd zijn om de inschrijver te verbinden. Dit voorschrift geldt voor alle deelnemers als de offerte wordt ingediend door een combinatie zonder rechtspersoonlijkheid. De deelnemers zijn dan hoofdelijk verbonden en zijn verplicht de deelnemer aan te duiden die de combinatie zal vertegenwoordigen tegenover de aanbestedende overheid.</w:t>
      </w:r>
    </w:p>
    <w:p w14:paraId="49F4E074" w14:textId="77777777" w:rsidR="00775A31" w:rsidRDefault="00775A31" w:rsidP="00775A31">
      <w:pPr>
        <w:rPr>
          <w:rFonts w:ascii="Verdana" w:hAnsi="Verdana"/>
          <w:sz w:val="18"/>
          <w:szCs w:val="18"/>
          <w:lang w:val="nl-BE" w:eastAsia="en-GB"/>
        </w:rPr>
      </w:pPr>
      <w:r w:rsidRPr="00650311">
        <w:rPr>
          <w:rFonts w:ascii="Verdana" w:hAnsi="Verdana"/>
          <w:sz w:val="18"/>
          <w:szCs w:val="18"/>
          <w:lang w:val="nl-BE" w:eastAsia="en-GB"/>
        </w:rPr>
        <w:t>Als de ondertekening gebeurt door een gemachtigde, vermeldt hij duidelijk zijn volmachtgever(s). De gemachtigde voegt bij de offerte de authentieke of onderhandse akte waaruit zijn bevoegdheid blijkt of een afschrift van zijn volmacht.</w:t>
      </w:r>
    </w:p>
    <w:p w14:paraId="49F4E075" w14:textId="77777777" w:rsidR="004D293F" w:rsidRDefault="004D293F" w:rsidP="00775A31">
      <w:pPr>
        <w:rPr>
          <w:rFonts w:ascii="Verdana" w:hAnsi="Verdana"/>
          <w:sz w:val="18"/>
          <w:szCs w:val="18"/>
          <w:lang w:val="nl-BE" w:eastAsia="en-GB"/>
        </w:rPr>
      </w:pPr>
    </w:p>
    <w:p w14:paraId="49F4E07A" w14:textId="46D1D25B" w:rsidR="004D293F" w:rsidRPr="00650311" w:rsidRDefault="00E33482" w:rsidP="004D293F">
      <w:pPr>
        <w:tabs>
          <w:tab w:val="left" w:pos="-260"/>
          <w:tab w:val="left" w:pos="227"/>
          <w:tab w:val="left" w:pos="590"/>
          <w:tab w:val="left" w:pos="1076"/>
          <w:tab w:val="left" w:pos="1441"/>
          <w:tab w:val="left" w:pos="2292"/>
          <w:tab w:val="left" w:pos="3143"/>
          <w:tab w:val="left" w:pos="3994"/>
          <w:tab w:val="left" w:pos="4844"/>
          <w:tab w:val="left" w:pos="5695"/>
          <w:tab w:val="left" w:pos="6546"/>
          <w:tab w:val="left" w:pos="7397"/>
          <w:tab w:val="left" w:pos="8248"/>
        </w:tabs>
        <w:suppressAutoHyphens/>
        <w:contextualSpacing/>
        <w:rPr>
          <w:rFonts w:ascii="Verdana" w:hAnsi="Verdana"/>
          <w:sz w:val="18"/>
          <w:szCs w:val="18"/>
        </w:rPr>
      </w:pPr>
      <w:r>
        <w:rPr>
          <w:rFonts w:ascii="Verdana" w:hAnsi="Verdana"/>
          <w:sz w:val="18"/>
          <w:szCs w:val="18"/>
        </w:rPr>
        <w:t>De inschrijvingen worden geopend in een gesloten zitting</w:t>
      </w:r>
      <w:r w:rsidR="00011B30">
        <w:rPr>
          <w:rFonts w:ascii="Verdana" w:hAnsi="Verdana"/>
          <w:sz w:val="18"/>
          <w:szCs w:val="18"/>
        </w:rPr>
        <w:t xml:space="preserve">. </w:t>
      </w:r>
      <w:r w:rsidR="0073015E">
        <w:rPr>
          <w:rFonts w:ascii="Verdana" w:hAnsi="Verdana"/>
          <w:sz w:val="18"/>
          <w:szCs w:val="18"/>
        </w:rPr>
        <w:t xml:space="preserve">Van het verloop van de zitting, de bekomen biedingen en </w:t>
      </w:r>
      <w:r w:rsidR="004D293F" w:rsidRPr="001E61A1">
        <w:rPr>
          <w:rFonts w:ascii="Verdana" w:hAnsi="Verdana"/>
          <w:sz w:val="18"/>
          <w:szCs w:val="18"/>
        </w:rPr>
        <w:t xml:space="preserve">eventuele opmerkingen die ter zitting rijzen, </w:t>
      </w:r>
      <w:r w:rsidR="0073015E" w:rsidRPr="001E61A1">
        <w:rPr>
          <w:rFonts w:ascii="Verdana" w:hAnsi="Verdana"/>
          <w:sz w:val="18"/>
          <w:szCs w:val="18"/>
        </w:rPr>
        <w:t xml:space="preserve">wordt een </w:t>
      </w:r>
      <w:r w:rsidR="004D293F" w:rsidRPr="001E61A1">
        <w:rPr>
          <w:rFonts w:ascii="Verdana" w:hAnsi="Verdana"/>
          <w:sz w:val="18"/>
          <w:szCs w:val="18"/>
        </w:rPr>
        <w:t>verslag</w:t>
      </w:r>
      <w:r w:rsidR="004D293F" w:rsidRPr="00650311">
        <w:rPr>
          <w:rFonts w:ascii="Verdana" w:hAnsi="Verdana"/>
          <w:sz w:val="18"/>
          <w:szCs w:val="18"/>
        </w:rPr>
        <w:t xml:space="preserve"> </w:t>
      </w:r>
      <w:r w:rsidR="0073015E">
        <w:rPr>
          <w:rFonts w:ascii="Verdana" w:hAnsi="Verdana"/>
          <w:sz w:val="18"/>
          <w:szCs w:val="18"/>
        </w:rPr>
        <w:t xml:space="preserve">opgemaakt </w:t>
      </w:r>
      <w:r w:rsidR="004D293F" w:rsidRPr="00650311">
        <w:rPr>
          <w:rFonts w:ascii="Verdana" w:hAnsi="Verdana"/>
          <w:sz w:val="18"/>
          <w:szCs w:val="18"/>
        </w:rPr>
        <w:t>dat op het einde van de zitting ondertekend wordt door de voorzitter</w:t>
      </w:r>
      <w:r w:rsidR="0073015E">
        <w:rPr>
          <w:rFonts w:ascii="Verdana" w:hAnsi="Verdana"/>
          <w:sz w:val="18"/>
          <w:szCs w:val="18"/>
        </w:rPr>
        <w:t>,</w:t>
      </w:r>
      <w:r w:rsidR="004D293F" w:rsidRPr="00650311">
        <w:rPr>
          <w:rFonts w:ascii="Verdana" w:hAnsi="Verdana"/>
          <w:sz w:val="18"/>
          <w:szCs w:val="18"/>
        </w:rPr>
        <w:t xml:space="preserve"> bijzitter</w:t>
      </w:r>
      <w:r w:rsidR="001E61A1">
        <w:rPr>
          <w:rFonts w:ascii="Verdana" w:hAnsi="Verdana"/>
          <w:sz w:val="18"/>
          <w:szCs w:val="18"/>
        </w:rPr>
        <w:t xml:space="preserve"> en de indieners van de hoogste biedingen</w:t>
      </w:r>
      <w:r w:rsidR="004D293F" w:rsidRPr="00650311">
        <w:rPr>
          <w:rFonts w:ascii="Verdana" w:hAnsi="Verdana"/>
          <w:sz w:val="18"/>
          <w:szCs w:val="18"/>
        </w:rPr>
        <w:t>.</w:t>
      </w:r>
    </w:p>
    <w:p w14:paraId="49F4E07B" w14:textId="77777777" w:rsidR="00A80DB3" w:rsidRPr="004D293F" w:rsidRDefault="00A80DB3" w:rsidP="00A80DB3">
      <w:pPr>
        <w:tabs>
          <w:tab w:val="left" w:pos="0"/>
        </w:tabs>
        <w:suppressAutoHyphens/>
        <w:jc w:val="both"/>
        <w:rPr>
          <w:rFonts w:ascii="Verdana" w:hAnsi="Verdana"/>
          <w:b/>
          <w:spacing w:val="-3"/>
          <w:sz w:val="18"/>
          <w:szCs w:val="18"/>
          <w:u w:val="single"/>
        </w:rPr>
      </w:pPr>
    </w:p>
    <w:p w14:paraId="49F4E07C" w14:textId="77777777" w:rsidR="00A80DB3" w:rsidRPr="001E61A1" w:rsidRDefault="001E61A1" w:rsidP="001E61A1">
      <w:pPr>
        <w:pStyle w:val="Lijstalinea"/>
        <w:numPr>
          <w:ilvl w:val="0"/>
          <w:numId w:val="33"/>
        </w:numPr>
        <w:tabs>
          <w:tab w:val="left" w:pos="0"/>
        </w:tabs>
        <w:suppressAutoHyphens/>
        <w:jc w:val="both"/>
        <w:rPr>
          <w:rFonts w:ascii="Verdana" w:hAnsi="Verdana"/>
          <w:b/>
          <w:spacing w:val="-3"/>
          <w:sz w:val="18"/>
          <w:szCs w:val="18"/>
          <w:u w:val="single"/>
          <w:lang w:val="nl-BE"/>
        </w:rPr>
      </w:pPr>
      <w:r>
        <w:rPr>
          <w:rFonts w:ascii="Verdana" w:hAnsi="Verdana"/>
          <w:b/>
          <w:spacing w:val="-3"/>
          <w:sz w:val="18"/>
          <w:szCs w:val="18"/>
          <w:u w:val="single"/>
          <w:lang w:val="nl-BE"/>
        </w:rPr>
        <w:t>Onderzoek van de biedingen</w:t>
      </w:r>
      <w:r w:rsidR="00370510">
        <w:rPr>
          <w:rFonts w:ascii="Verdana" w:hAnsi="Verdana"/>
          <w:b/>
          <w:spacing w:val="-3"/>
          <w:sz w:val="18"/>
          <w:szCs w:val="18"/>
          <w:u w:val="single"/>
          <w:lang w:val="nl-BE"/>
        </w:rPr>
        <w:t>: toegangsrecht en technische bekwaamheid</w:t>
      </w:r>
    </w:p>
    <w:p w14:paraId="49F4E07D" w14:textId="35C13278" w:rsidR="001E61A1" w:rsidRDefault="0043458B" w:rsidP="001E61A1">
      <w:pPr>
        <w:pStyle w:val="Normaalweb"/>
        <w:spacing w:before="0" w:beforeAutospacing="0" w:after="0" w:afterAutospacing="0"/>
        <w:rPr>
          <w:rFonts w:ascii="Verdana" w:hAnsi="Verdana"/>
          <w:sz w:val="18"/>
          <w:szCs w:val="18"/>
          <w:lang w:val="nl-BE"/>
        </w:rPr>
      </w:pPr>
      <w:r w:rsidRPr="00650311">
        <w:rPr>
          <w:rFonts w:ascii="Verdana" w:hAnsi="Verdana"/>
          <w:sz w:val="22"/>
          <w:szCs w:val="22"/>
          <w:lang w:val="nl-BE"/>
        </w:rPr>
        <w:br/>
      </w:r>
      <w:r w:rsidR="008E7787">
        <w:rPr>
          <w:rFonts w:ascii="Verdana" w:hAnsi="Verdana"/>
          <w:sz w:val="18"/>
          <w:szCs w:val="18"/>
          <w:lang w:val="nl-BE"/>
        </w:rPr>
        <w:t xml:space="preserve">1. </w:t>
      </w:r>
      <w:r w:rsidR="001E61A1" w:rsidRPr="001E61A1">
        <w:rPr>
          <w:rFonts w:ascii="Verdana" w:hAnsi="Verdana"/>
          <w:sz w:val="18"/>
          <w:szCs w:val="18"/>
          <w:lang w:val="nl-BE"/>
        </w:rPr>
        <w:t>Na het slui</w:t>
      </w:r>
      <w:r w:rsidR="001E61A1">
        <w:rPr>
          <w:rFonts w:ascii="Verdana" w:hAnsi="Verdana"/>
          <w:sz w:val="18"/>
          <w:szCs w:val="18"/>
          <w:lang w:val="nl-BE"/>
        </w:rPr>
        <w:t>ten van de open</w:t>
      </w:r>
      <w:r w:rsidR="00011B30">
        <w:rPr>
          <w:rFonts w:ascii="Verdana" w:hAnsi="Verdana"/>
          <w:sz w:val="18"/>
          <w:szCs w:val="18"/>
          <w:lang w:val="nl-BE"/>
        </w:rPr>
        <w:t>ings</w:t>
      </w:r>
      <w:r w:rsidR="001E61A1">
        <w:rPr>
          <w:rFonts w:ascii="Verdana" w:hAnsi="Verdana"/>
          <w:sz w:val="18"/>
          <w:szCs w:val="18"/>
          <w:lang w:val="nl-BE"/>
        </w:rPr>
        <w:t>zitting, gaat</w:t>
      </w:r>
      <w:r w:rsidR="001E61A1" w:rsidRPr="001E61A1">
        <w:rPr>
          <w:rFonts w:ascii="Verdana" w:hAnsi="Verdana"/>
          <w:sz w:val="18"/>
          <w:szCs w:val="18"/>
          <w:lang w:val="nl-BE"/>
        </w:rPr>
        <w:t xml:space="preserve"> het </w:t>
      </w:r>
      <w:r w:rsidR="006A7931">
        <w:rPr>
          <w:rFonts w:ascii="Verdana" w:hAnsi="Verdana"/>
          <w:sz w:val="18"/>
          <w:szCs w:val="18"/>
          <w:lang w:val="nl-BE"/>
        </w:rPr>
        <w:t>Natuur en Bos</w:t>
      </w:r>
      <w:r w:rsidR="001E61A1" w:rsidRPr="001E61A1">
        <w:rPr>
          <w:rFonts w:ascii="Verdana" w:hAnsi="Verdana"/>
          <w:sz w:val="18"/>
          <w:szCs w:val="18"/>
          <w:lang w:val="nl-BE"/>
        </w:rPr>
        <w:t xml:space="preserve"> over</w:t>
      </w:r>
      <w:r w:rsidR="001E61A1">
        <w:rPr>
          <w:rFonts w:ascii="Verdana" w:hAnsi="Verdana"/>
          <w:sz w:val="18"/>
          <w:szCs w:val="18"/>
          <w:lang w:val="nl-BE"/>
        </w:rPr>
        <w:t xml:space="preserve"> tot een onderzoek van de biedingen. </w:t>
      </w:r>
    </w:p>
    <w:p w14:paraId="49F4E07E" w14:textId="77777777" w:rsidR="008E7787" w:rsidRDefault="008E7787" w:rsidP="001E61A1">
      <w:pPr>
        <w:pStyle w:val="Normaalweb"/>
        <w:spacing w:before="0" w:beforeAutospacing="0" w:after="0" w:afterAutospacing="0"/>
        <w:rPr>
          <w:rFonts w:ascii="Verdana" w:hAnsi="Verdana"/>
          <w:sz w:val="18"/>
          <w:szCs w:val="18"/>
          <w:lang w:val="nl-BE"/>
        </w:rPr>
      </w:pPr>
    </w:p>
    <w:p w14:paraId="49F4E07F" w14:textId="4310F0D2" w:rsidR="0043458B" w:rsidRPr="001E61A1" w:rsidRDefault="008E7787" w:rsidP="001E61A1">
      <w:pPr>
        <w:pStyle w:val="Normaalweb"/>
        <w:spacing w:before="0" w:beforeAutospacing="0" w:after="0" w:afterAutospacing="0"/>
        <w:rPr>
          <w:rFonts w:ascii="Verdana" w:hAnsi="Verdana"/>
          <w:sz w:val="18"/>
          <w:szCs w:val="18"/>
          <w:lang w:val="nl-BE"/>
        </w:rPr>
      </w:pPr>
      <w:r>
        <w:rPr>
          <w:rFonts w:ascii="Verdana" w:hAnsi="Verdana"/>
          <w:sz w:val="18"/>
          <w:szCs w:val="18"/>
          <w:lang w:val="nl-BE"/>
        </w:rPr>
        <w:t xml:space="preserve">2. </w:t>
      </w:r>
      <w:r w:rsidR="001E61A1">
        <w:rPr>
          <w:rFonts w:ascii="Verdana" w:hAnsi="Verdana"/>
          <w:sz w:val="18"/>
          <w:szCs w:val="18"/>
          <w:lang w:val="nl-BE"/>
        </w:rPr>
        <w:t xml:space="preserve">In het kader van dit onderzoek </w:t>
      </w:r>
      <w:r w:rsidR="004A0E24">
        <w:rPr>
          <w:rFonts w:ascii="Verdana" w:hAnsi="Verdana"/>
          <w:sz w:val="18"/>
          <w:szCs w:val="18"/>
          <w:lang w:val="nl-BE"/>
        </w:rPr>
        <w:t xml:space="preserve">kan </w:t>
      </w:r>
      <w:r w:rsidR="001E61A1">
        <w:rPr>
          <w:rFonts w:ascii="Verdana" w:hAnsi="Verdana"/>
          <w:sz w:val="18"/>
          <w:szCs w:val="18"/>
          <w:lang w:val="nl-BE"/>
        </w:rPr>
        <w:t xml:space="preserve">aan de personen </w:t>
      </w:r>
      <w:r w:rsidR="004A0E24">
        <w:rPr>
          <w:rFonts w:ascii="Verdana" w:hAnsi="Verdana"/>
          <w:sz w:val="18"/>
          <w:szCs w:val="18"/>
          <w:lang w:val="nl-BE"/>
        </w:rPr>
        <w:t>met de beste bieding</w:t>
      </w:r>
      <w:r w:rsidR="001E61A1">
        <w:rPr>
          <w:rFonts w:ascii="Verdana" w:hAnsi="Verdana"/>
          <w:sz w:val="18"/>
          <w:szCs w:val="18"/>
          <w:lang w:val="nl-BE"/>
        </w:rPr>
        <w:t xml:space="preserve"> gevraagd worden om een r</w:t>
      </w:r>
      <w:r w:rsidR="0043458B" w:rsidRPr="001E61A1">
        <w:rPr>
          <w:rFonts w:ascii="Verdana" w:hAnsi="Verdana"/>
          <w:sz w:val="18"/>
          <w:szCs w:val="18"/>
          <w:lang w:val="nl-BE"/>
        </w:rPr>
        <w:t>ecent (max. 6 maanden oud) uittreksel uit het</w:t>
      </w:r>
      <w:r w:rsidR="0072353D" w:rsidRPr="001E61A1">
        <w:rPr>
          <w:rFonts w:ascii="Verdana" w:hAnsi="Verdana"/>
          <w:sz w:val="18"/>
          <w:szCs w:val="18"/>
          <w:lang w:val="nl-BE"/>
        </w:rPr>
        <w:t xml:space="preserve"> strafregister </w:t>
      </w:r>
      <w:r w:rsidR="001E61A1">
        <w:rPr>
          <w:rFonts w:ascii="Verdana" w:hAnsi="Verdana"/>
          <w:sz w:val="18"/>
          <w:szCs w:val="18"/>
          <w:lang w:val="nl-BE"/>
        </w:rPr>
        <w:t>voor te leggen.</w:t>
      </w:r>
      <w:r w:rsidR="0072353D" w:rsidRPr="001E61A1">
        <w:rPr>
          <w:rFonts w:ascii="Verdana" w:hAnsi="Verdana"/>
          <w:sz w:val="18"/>
          <w:szCs w:val="18"/>
          <w:lang w:val="nl-BE"/>
        </w:rPr>
        <w:t xml:space="preserve"> </w:t>
      </w:r>
    </w:p>
    <w:p w14:paraId="49F4E080" w14:textId="77777777" w:rsidR="00836C70" w:rsidRPr="00650311" w:rsidRDefault="00836C70" w:rsidP="0043458B">
      <w:pPr>
        <w:autoSpaceDE w:val="0"/>
        <w:autoSpaceDN w:val="0"/>
        <w:adjustRightInd w:val="0"/>
        <w:contextualSpacing/>
        <w:rPr>
          <w:rFonts w:ascii="Verdana" w:hAnsi="Verdana"/>
          <w:bCs/>
          <w:sz w:val="18"/>
          <w:szCs w:val="18"/>
        </w:rPr>
      </w:pPr>
    </w:p>
    <w:p w14:paraId="49F4E081" w14:textId="77777777" w:rsidR="00836C70" w:rsidRPr="00650311" w:rsidRDefault="00836C70" w:rsidP="0043458B">
      <w:pPr>
        <w:autoSpaceDE w:val="0"/>
        <w:autoSpaceDN w:val="0"/>
        <w:adjustRightInd w:val="0"/>
        <w:contextualSpacing/>
        <w:rPr>
          <w:rFonts w:ascii="Verdana" w:hAnsi="Verdana"/>
          <w:bCs/>
          <w:sz w:val="18"/>
          <w:szCs w:val="18"/>
        </w:rPr>
      </w:pPr>
      <w:r w:rsidRPr="00650311">
        <w:rPr>
          <w:rFonts w:ascii="Verdana" w:hAnsi="Verdana"/>
          <w:bCs/>
          <w:sz w:val="18"/>
          <w:szCs w:val="18"/>
        </w:rPr>
        <w:t xml:space="preserve">Wordt uitgesloten van de toegang tot de </w:t>
      </w:r>
      <w:r w:rsidR="001E61A1">
        <w:rPr>
          <w:rFonts w:ascii="Verdana" w:hAnsi="Verdana"/>
          <w:bCs/>
          <w:sz w:val="18"/>
          <w:szCs w:val="18"/>
        </w:rPr>
        <w:t>definitieve toewijzing van de concessies natuurbeheer</w:t>
      </w:r>
      <w:r w:rsidRPr="00650311">
        <w:rPr>
          <w:rFonts w:ascii="Verdana" w:hAnsi="Verdana"/>
          <w:bCs/>
          <w:sz w:val="18"/>
          <w:szCs w:val="18"/>
        </w:rPr>
        <w:t>:  de kandidaat of inschrijver die bij rechterlijke beslissing die in kracht van gewijsde is gegaan en waarvan het Agentschap kennis heeft, veroordeeld is voor :</w:t>
      </w:r>
      <w:r w:rsidRPr="00650311">
        <w:rPr>
          <w:rFonts w:ascii="Verdana" w:hAnsi="Verdana"/>
          <w:bCs/>
          <w:sz w:val="18"/>
          <w:szCs w:val="18"/>
        </w:rPr>
        <w:br/>
        <w:t>   1° deelname aan een criminele organisatie als bedoeld in artikel 324bis van het Strafwetboek;</w:t>
      </w:r>
      <w:r w:rsidRPr="00650311">
        <w:rPr>
          <w:rFonts w:ascii="Verdana" w:hAnsi="Verdana"/>
          <w:bCs/>
          <w:sz w:val="18"/>
          <w:szCs w:val="18"/>
        </w:rPr>
        <w:br/>
        <w:t>   2° omkoping als bedoeld in artikelen 246 en 250 van het Strafwetboek;</w:t>
      </w:r>
      <w:r w:rsidRPr="00650311">
        <w:rPr>
          <w:rFonts w:ascii="Verdana" w:hAnsi="Verdana"/>
          <w:bCs/>
          <w:sz w:val="18"/>
          <w:szCs w:val="18"/>
        </w:rPr>
        <w:br/>
        <w:t>   3° fraude als bedoeld in artikel 1 van de overeenkomst aangaande de bescherming van de financiële belangen van de Gemeenschap, goedgekeurd door de wet van 17 februari 2002;</w:t>
      </w:r>
    </w:p>
    <w:p w14:paraId="49F4E082" w14:textId="77777777" w:rsidR="00836C70" w:rsidRPr="00650311" w:rsidRDefault="00836C70" w:rsidP="00836C70">
      <w:pPr>
        <w:contextualSpacing/>
        <w:rPr>
          <w:rFonts w:ascii="Verdana" w:hAnsi="Verdana"/>
          <w:sz w:val="18"/>
          <w:szCs w:val="18"/>
        </w:rPr>
      </w:pPr>
    </w:p>
    <w:p w14:paraId="49F4E083" w14:textId="77777777" w:rsidR="00836C70" w:rsidRPr="00650311" w:rsidRDefault="008E7787" w:rsidP="00836C70">
      <w:pPr>
        <w:contextualSpacing/>
        <w:rPr>
          <w:rFonts w:ascii="Verdana" w:hAnsi="Verdana"/>
          <w:sz w:val="18"/>
          <w:szCs w:val="18"/>
        </w:rPr>
      </w:pPr>
      <w:r>
        <w:rPr>
          <w:rFonts w:ascii="Verdana" w:hAnsi="Verdana"/>
          <w:sz w:val="18"/>
          <w:szCs w:val="18"/>
        </w:rPr>
        <w:t xml:space="preserve">3. </w:t>
      </w:r>
      <w:r w:rsidR="00836C70" w:rsidRPr="00650311">
        <w:rPr>
          <w:rFonts w:ascii="Verdana" w:hAnsi="Verdana"/>
          <w:sz w:val="18"/>
          <w:szCs w:val="18"/>
        </w:rPr>
        <w:t>Bijkomend kan in elk stadium van de gunningsprocedure worden uitgesloten van de toegang ertoe, de kandidaat of inschrijver die :</w:t>
      </w:r>
    </w:p>
    <w:p w14:paraId="49F4E084" w14:textId="77777777" w:rsidR="0043458B" w:rsidRPr="00650311" w:rsidRDefault="0072353D" w:rsidP="008E7787">
      <w:pPr>
        <w:autoSpaceDE w:val="0"/>
        <w:autoSpaceDN w:val="0"/>
        <w:adjustRightInd w:val="0"/>
        <w:contextualSpacing/>
        <w:rPr>
          <w:rFonts w:ascii="Verdana" w:hAnsi="Verdana" w:cs="Helvetica-Oblique"/>
          <w:iCs/>
          <w:sz w:val="18"/>
          <w:szCs w:val="18"/>
        </w:rPr>
      </w:pPr>
      <w:r w:rsidRPr="00650311">
        <w:rPr>
          <w:rFonts w:ascii="Verdana" w:hAnsi="Verdana"/>
          <w:bCs/>
          <w:sz w:val="18"/>
          <w:szCs w:val="18"/>
        </w:rPr>
        <w:t>1° in staat van faillissement of van vereffening verkeert, die zijn werkzaamheden heeft gestaakt, die een gerechtelijke reorganisatie ondergaat, of die in een vergelijkbare toestand verkeert als gevolg van een gelijkaardige procedure die bestaat in andere nationale reglementeringen;</w:t>
      </w:r>
      <w:r w:rsidRPr="00650311">
        <w:rPr>
          <w:rFonts w:ascii="Verdana" w:hAnsi="Verdana"/>
          <w:bCs/>
          <w:sz w:val="18"/>
          <w:szCs w:val="18"/>
        </w:rPr>
        <w:br/>
        <w:t>   2° aangifte heeft gedaan van zijn faillissement, voor wie een procedure van vereffening of gerechtelijke reorganisatie aanhangig is, of die het voorwerp is van een gelijkaardige procedure bestaande in andere nationale reglementeringen;</w:t>
      </w:r>
      <w:r w:rsidRPr="00650311">
        <w:rPr>
          <w:rFonts w:ascii="Verdana" w:hAnsi="Verdana"/>
          <w:bCs/>
          <w:sz w:val="18"/>
          <w:szCs w:val="18"/>
        </w:rPr>
        <w:br/>
        <w:t>   3° bij rechterlijke beslissing die in kracht van gewijsde is gegaan, veroordeeld is geweest voor een misdrijf dat zijn professionele integriteit aantast;</w:t>
      </w:r>
      <w:r w:rsidRPr="00650311">
        <w:rPr>
          <w:rFonts w:ascii="Verdana" w:hAnsi="Verdana"/>
          <w:bCs/>
          <w:sz w:val="18"/>
          <w:szCs w:val="18"/>
        </w:rPr>
        <w:br/>
        <w:t>   4° bij zijn beroepsuitoefening een ernstige fout heeft begaan;</w:t>
      </w:r>
      <w:r w:rsidRPr="00650311">
        <w:rPr>
          <w:rFonts w:ascii="Verdana" w:hAnsi="Verdana"/>
          <w:bCs/>
          <w:sz w:val="18"/>
          <w:szCs w:val="18"/>
        </w:rPr>
        <w:br/>
      </w:r>
    </w:p>
    <w:p w14:paraId="49F4E085" w14:textId="77777777" w:rsidR="0043458B" w:rsidRPr="00650311" w:rsidRDefault="008E7787" w:rsidP="0043458B">
      <w:pPr>
        <w:autoSpaceDE w:val="0"/>
        <w:autoSpaceDN w:val="0"/>
        <w:adjustRightInd w:val="0"/>
        <w:rPr>
          <w:rFonts w:ascii="Verdana" w:hAnsi="Verdana" w:cs="Times-Roman"/>
          <w:color w:val="FF0000"/>
          <w:sz w:val="18"/>
          <w:szCs w:val="18"/>
        </w:rPr>
      </w:pPr>
      <w:r>
        <w:rPr>
          <w:rFonts w:ascii="Verdana" w:hAnsi="Verdana" w:cs="Times-Roman"/>
          <w:sz w:val="18"/>
          <w:szCs w:val="18"/>
        </w:rPr>
        <w:t xml:space="preserve">4. </w:t>
      </w:r>
      <w:r w:rsidR="00836C70" w:rsidRPr="00650311">
        <w:rPr>
          <w:rFonts w:ascii="Verdana" w:hAnsi="Verdana" w:cs="Times-Roman"/>
          <w:sz w:val="18"/>
          <w:szCs w:val="18"/>
        </w:rPr>
        <w:t>Het Agentschap</w:t>
      </w:r>
      <w:r w:rsidR="0043458B" w:rsidRPr="00650311">
        <w:rPr>
          <w:rFonts w:ascii="Verdana" w:hAnsi="Verdana" w:cs="Times-Roman"/>
          <w:sz w:val="18"/>
          <w:szCs w:val="18"/>
        </w:rPr>
        <w:t xml:space="preserve"> houdt zich het recht voor om de attesten die de niet- uitsluiting bewijzen op te vra</w:t>
      </w:r>
      <w:r w:rsidR="00836C70" w:rsidRPr="00650311">
        <w:rPr>
          <w:rFonts w:ascii="Verdana" w:hAnsi="Verdana" w:cs="Times-Roman"/>
          <w:sz w:val="18"/>
          <w:szCs w:val="18"/>
        </w:rPr>
        <w:t>gen</w:t>
      </w:r>
      <w:r>
        <w:rPr>
          <w:rFonts w:ascii="Verdana" w:hAnsi="Verdana" w:cs="Times-Roman"/>
          <w:sz w:val="18"/>
          <w:szCs w:val="18"/>
        </w:rPr>
        <w:t>,</w:t>
      </w:r>
      <w:r w:rsidR="00836C70" w:rsidRPr="00650311">
        <w:rPr>
          <w:rFonts w:ascii="Verdana" w:hAnsi="Verdana" w:cs="Times-Roman"/>
          <w:sz w:val="18"/>
          <w:szCs w:val="18"/>
        </w:rPr>
        <w:t xml:space="preserve"> ongeacht het moment i</w:t>
      </w:r>
      <w:r w:rsidR="001E61A1">
        <w:rPr>
          <w:rFonts w:ascii="Verdana" w:hAnsi="Verdana" w:cs="Times-Roman"/>
          <w:sz w:val="18"/>
          <w:szCs w:val="18"/>
        </w:rPr>
        <w:t>n de procedure vóó</w:t>
      </w:r>
      <w:r w:rsidR="0043458B" w:rsidRPr="00650311">
        <w:rPr>
          <w:rFonts w:ascii="Verdana" w:hAnsi="Verdana" w:cs="Times-Roman"/>
          <w:sz w:val="18"/>
          <w:szCs w:val="18"/>
        </w:rPr>
        <w:t>r de sluiting van de o</w:t>
      </w:r>
      <w:r w:rsidR="001E61A1">
        <w:rPr>
          <w:rFonts w:ascii="Verdana" w:hAnsi="Verdana" w:cs="Times-Roman"/>
          <w:sz w:val="18"/>
          <w:szCs w:val="18"/>
        </w:rPr>
        <w:t>vereenkomst</w:t>
      </w:r>
      <w:r w:rsidR="0043458B" w:rsidRPr="00650311">
        <w:rPr>
          <w:rFonts w:ascii="Verdana" w:hAnsi="Verdana" w:cs="Times-Roman"/>
          <w:sz w:val="18"/>
          <w:szCs w:val="18"/>
        </w:rPr>
        <w:t xml:space="preserve">. </w:t>
      </w:r>
    </w:p>
    <w:p w14:paraId="49F4E086" w14:textId="77777777" w:rsidR="0043458B" w:rsidRPr="00650311" w:rsidRDefault="0043458B" w:rsidP="0043458B">
      <w:pPr>
        <w:autoSpaceDE w:val="0"/>
        <w:autoSpaceDN w:val="0"/>
        <w:adjustRightInd w:val="0"/>
        <w:rPr>
          <w:rFonts w:ascii="Verdana" w:hAnsi="Verdana" w:cs="Times-Roman"/>
          <w:sz w:val="18"/>
          <w:szCs w:val="18"/>
        </w:rPr>
      </w:pPr>
    </w:p>
    <w:p w14:paraId="49F4E087" w14:textId="77777777" w:rsidR="0043458B" w:rsidRPr="00650311" w:rsidRDefault="008E7787" w:rsidP="0043458B">
      <w:pPr>
        <w:autoSpaceDE w:val="0"/>
        <w:autoSpaceDN w:val="0"/>
        <w:adjustRightInd w:val="0"/>
        <w:rPr>
          <w:rFonts w:ascii="Verdana" w:hAnsi="Verdana" w:cs="Times-Roman"/>
          <w:sz w:val="18"/>
          <w:szCs w:val="18"/>
        </w:rPr>
      </w:pPr>
      <w:r>
        <w:rPr>
          <w:rFonts w:ascii="Verdana" w:hAnsi="Verdana" w:cs="Times-Roman"/>
          <w:sz w:val="18"/>
          <w:szCs w:val="18"/>
        </w:rPr>
        <w:t xml:space="preserve">5. </w:t>
      </w:r>
      <w:r w:rsidR="0043458B" w:rsidRPr="00650311">
        <w:rPr>
          <w:rFonts w:ascii="Verdana" w:hAnsi="Verdana" w:cs="Times-Roman"/>
          <w:sz w:val="18"/>
          <w:szCs w:val="18"/>
        </w:rPr>
        <w:t xml:space="preserve">De toegang tot de concessies wordt ontzegd aan inschrijvers die in de loop van </w:t>
      </w:r>
      <w:r w:rsidR="0073015E">
        <w:rPr>
          <w:rFonts w:ascii="Verdana" w:hAnsi="Verdana" w:cs="Times-Roman"/>
          <w:sz w:val="18"/>
          <w:szCs w:val="18"/>
        </w:rPr>
        <w:t xml:space="preserve">de </w:t>
      </w:r>
      <w:r w:rsidR="0043458B" w:rsidRPr="00650311">
        <w:rPr>
          <w:rFonts w:ascii="Verdana" w:hAnsi="Verdana" w:cs="Times-Roman"/>
          <w:sz w:val="18"/>
          <w:szCs w:val="18"/>
        </w:rPr>
        <w:t xml:space="preserve">5 jaar voorafgaand aan de datum van </w:t>
      </w:r>
      <w:r w:rsidR="0073015E">
        <w:rPr>
          <w:rFonts w:ascii="Verdana" w:hAnsi="Verdana" w:cs="Times-Roman"/>
          <w:sz w:val="18"/>
          <w:szCs w:val="18"/>
        </w:rPr>
        <w:t>de zitting</w:t>
      </w:r>
      <w:r w:rsidR="0043458B" w:rsidRPr="00650311">
        <w:rPr>
          <w:rFonts w:ascii="Verdana" w:hAnsi="Verdana" w:cs="Times-Roman"/>
          <w:sz w:val="18"/>
          <w:szCs w:val="18"/>
        </w:rPr>
        <w:t xml:space="preserve">, </w:t>
      </w:r>
      <w:r w:rsidR="0073015E">
        <w:rPr>
          <w:rFonts w:ascii="Verdana" w:hAnsi="Verdana" w:cs="Times-Roman"/>
          <w:sz w:val="18"/>
          <w:szCs w:val="18"/>
        </w:rPr>
        <w:t xml:space="preserve">ofwel </w:t>
      </w:r>
      <w:r w:rsidR="0043458B" w:rsidRPr="00650311">
        <w:rPr>
          <w:rFonts w:ascii="Verdana" w:hAnsi="Verdana" w:cs="Times-Roman"/>
          <w:sz w:val="18"/>
          <w:szCs w:val="18"/>
        </w:rPr>
        <w:t xml:space="preserve">het voorwerp waren van een ambtshalve vroegtijdige opzeg van een </w:t>
      </w:r>
      <w:r w:rsidR="008C6286">
        <w:rPr>
          <w:rFonts w:ascii="Verdana" w:hAnsi="Verdana" w:cs="Times-Roman"/>
          <w:sz w:val="18"/>
          <w:szCs w:val="18"/>
        </w:rPr>
        <w:t>Natuur en Bos</w:t>
      </w:r>
      <w:r w:rsidR="0043458B" w:rsidRPr="00650311">
        <w:rPr>
          <w:rFonts w:ascii="Verdana" w:hAnsi="Verdana" w:cs="Times-Roman"/>
          <w:sz w:val="18"/>
          <w:szCs w:val="18"/>
        </w:rPr>
        <w:t>-domeinconcessie Natuurbeheer om re</w:t>
      </w:r>
      <w:r w:rsidR="0073015E">
        <w:rPr>
          <w:rFonts w:ascii="Verdana" w:hAnsi="Verdana" w:cs="Times-Roman"/>
          <w:sz w:val="18"/>
          <w:szCs w:val="18"/>
        </w:rPr>
        <w:t>denen van gebrekkige uitvoering, ofwel na voorlopige toewi</w:t>
      </w:r>
      <w:r w:rsidR="001E61A1">
        <w:rPr>
          <w:rFonts w:ascii="Verdana" w:hAnsi="Verdana" w:cs="Times-Roman"/>
          <w:sz w:val="18"/>
          <w:szCs w:val="18"/>
        </w:rPr>
        <w:t xml:space="preserve">jzing van een concessie, </w:t>
      </w:r>
      <w:r w:rsidR="0073015E">
        <w:rPr>
          <w:rFonts w:ascii="Verdana" w:hAnsi="Verdana" w:cs="Times-Roman"/>
          <w:sz w:val="18"/>
          <w:szCs w:val="18"/>
        </w:rPr>
        <w:t>niet ingingen op de uitnodiging tot ondertekening en eerste betaling van de concessieovereenkomst.</w:t>
      </w:r>
      <w:r w:rsidR="001E61A1">
        <w:rPr>
          <w:rFonts w:ascii="Verdana" w:hAnsi="Verdana" w:cs="Times-Roman"/>
          <w:sz w:val="18"/>
          <w:szCs w:val="18"/>
        </w:rPr>
        <w:t xml:space="preserve"> </w:t>
      </w:r>
    </w:p>
    <w:p w14:paraId="49F4E088" w14:textId="77777777" w:rsidR="0043458B" w:rsidRPr="00650311" w:rsidRDefault="0043458B" w:rsidP="0043458B">
      <w:pPr>
        <w:autoSpaceDE w:val="0"/>
        <w:autoSpaceDN w:val="0"/>
        <w:adjustRightInd w:val="0"/>
        <w:rPr>
          <w:rFonts w:ascii="Verdana" w:hAnsi="Verdana" w:cs="Times-Roman"/>
          <w:sz w:val="18"/>
          <w:szCs w:val="18"/>
        </w:rPr>
      </w:pPr>
    </w:p>
    <w:p w14:paraId="49F4E089" w14:textId="77777777" w:rsidR="00842EE9" w:rsidRPr="006B307C" w:rsidRDefault="008E7787" w:rsidP="0043458B">
      <w:pPr>
        <w:autoSpaceDE w:val="0"/>
        <w:autoSpaceDN w:val="0"/>
        <w:adjustRightInd w:val="0"/>
        <w:rPr>
          <w:rFonts w:ascii="Verdana" w:hAnsi="Verdana" w:cs="Helvetica-Bold"/>
          <w:bCs/>
          <w:sz w:val="18"/>
          <w:szCs w:val="18"/>
        </w:rPr>
      </w:pPr>
      <w:r w:rsidRPr="006B307C">
        <w:rPr>
          <w:rFonts w:ascii="Verdana" w:hAnsi="Verdana" w:cs="Helvetica-Bold"/>
          <w:bCs/>
          <w:sz w:val="18"/>
          <w:szCs w:val="18"/>
        </w:rPr>
        <w:t xml:space="preserve">6. </w:t>
      </w:r>
      <w:r w:rsidR="001E61A1" w:rsidRPr="006B307C">
        <w:rPr>
          <w:rFonts w:ascii="Verdana" w:hAnsi="Verdana" w:cs="Helvetica-Bold"/>
          <w:bCs/>
          <w:sz w:val="18"/>
          <w:szCs w:val="18"/>
        </w:rPr>
        <w:t>Onderzoek naar de t</w:t>
      </w:r>
      <w:r w:rsidR="006249B2" w:rsidRPr="006B307C">
        <w:rPr>
          <w:rFonts w:ascii="Verdana" w:hAnsi="Verdana" w:cs="Helvetica-Bold"/>
          <w:bCs/>
          <w:sz w:val="18"/>
          <w:szCs w:val="18"/>
        </w:rPr>
        <w:t>echnische bekwaamheid</w:t>
      </w:r>
    </w:p>
    <w:p w14:paraId="49F4E08A" w14:textId="77777777" w:rsidR="00370510" w:rsidRDefault="008E7787" w:rsidP="00370510">
      <w:pPr>
        <w:pStyle w:val="bestek-artikel"/>
        <w:contextualSpacing/>
        <w:rPr>
          <w:b w:val="0"/>
          <w:sz w:val="18"/>
          <w:szCs w:val="18"/>
          <w:u w:val="none"/>
        </w:rPr>
      </w:pPr>
      <w:r>
        <w:rPr>
          <w:b w:val="0"/>
          <w:sz w:val="18"/>
          <w:szCs w:val="18"/>
          <w:u w:val="none"/>
        </w:rPr>
        <w:t>Het Agentschap is gerechtigd om de technische bekwaamheid van de houders van het hoogste bod te onderzoeken, met name door na te gaan of betrokkene over het geschikte materieel en/of de noodzakelijke dieren beschikt of kan beschikken om het in de concessie voorziene beheer uit te voeren. H</w:t>
      </w:r>
      <w:r w:rsidR="00967296">
        <w:rPr>
          <w:b w:val="0"/>
          <w:sz w:val="18"/>
          <w:szCs w:val="18"/>
          <w:u w:val="none"/>
        </w:rPr>
        <w:t>et Agentschap kan</w:t>
      </w:r>
      <w:r>
        <w:rPr>
          <w:b w:val="0"/>
          <w:sz w:val="18"/>
          <w:szCs w:val="18"/>
          <w:u w:val="none"/>
        </w:rPr>
        <w:t xml:space="preserve"> eisen dat de door haar noodzakelijk geachte </w:t>
      </w:r>
      <w:r w:rsidR="00370510">
        <w:rPr>
          <w:b w:val="0"/>
          <w:sz w:val="18"/>
          <w:szCs w:val="18"/>
          <w:u w:val="none"/>
        </w:rPr>
        <w:t xml:space="preserve">bewijsstukken binnen de 10 kalenderdagen worden voorgelegd. </w:t>
      </w:r>
    </w:p>
    <w:p w14:paraId="49F4E08B" w14:textId="77777777" w:rsidR="0043458B" w:rsidRPr="00370510" w:rsidRDefault="00370510" w:rsidP="00370510">
      <w:pPr>
        <w:pStyle w:val="bestek-artikel"/>
        <w:contextualSpacing/>
        <w:rPr>
          <w:b w:val="0"/>
          <w:sz w:val="18"/>
          <w:szCs w:val="18"/>
          <w:u w:val="none"/>
        </w:rPr>
      </w:pPr>
      <w:r>
        <w:rPr>
          <w:b w:val="0"/>
          <w:sz w:val="18"/>
          <w:szCs w:val="18"/>
          <w:u w:val="none"/>
        </w:rPr>
        <w:t xml:space="preserve">De kandidaat-concessionaris kan zich bij zijn bewijsvoering alleen beroepen op de </w:t>
      </w:r>
      <w:r w:rsidR="001067F9" w:rsidRPr="00370510">
        <w:rPr>
          <w:b w:val="0"/>
          <w:sz w:val="18"/>
          <w:szCs w:val="18"/>
          <w:u w:val="none"/>
        </w:rPr>
        <w:t>technische bekwaamheid</w:t>
      </w:r>
      <w:r w:rsidR="0043458B" w:rsidRPr="00370510">
        <w:rPr>
          <w:b w:val="0"/>
          <w:sz w:val="18"/>
          <w:szCs w:val="18"/>
          <w:u w:val="none"/>
        </w:rPr>
        <w:t xml:space="preserve"> </w:t>
      </w:r>
      <w:r w:rsidRPr="00370510">
        <w:rPr>
          <w:b w:val="0"/>
          <w:sz w:val="18"/>
          <w:szCs w:val="18"/>
          <w:u w:val="none"/>
        </w:rPr>
        <w:t xml:space="preserve">en/of uitrusting </w:t>
      </w:r>
      <w:r w:rsidR="0043458B" w:rsidRPr="00370510">
        <w:rPr>
          <w:b w:val="0"/>
          <w:sz w:val="18"/>
          <w:szCs w:val="18"/>
          <w:u w:val="none"/>
        </w:rPr>
        <w:t>van</w:t>
      </w:r>
      <w:r w:rsidRPr="00370510">
        <w:rPr>
          <w:b w:val="0"/>
          <w:sz w:val="18"/>
          <w:szCs w:val="18"/>
          <w:u w:val="none"/>
        </w:rPr>
        <w:t xml:space="preserve"> derden</w:t>
      </w:r>
      <w:r>
        <w:rPr>
          <w:b w:val="0"/>
          <w:sz w:val="18"/>
          <w:szCs w:val="18"/>
          <w:u w:val="none"/>
        </w:rPr>
        <w:t xml:space="preserve">, wanneer hij hierover een geschreven verbintenis kan voorleggen en voor zover het toegangsrecht tot </w:t>
      </w:r>
      <w:r w:rsidR="008C6286">
        <w:rPr>
          <w:b w:val="0"/>
          <w:sz w:val="18"/>
          <w:szCs w:val="18"/>
          <w:u w:val="none"/>
        </w:rPr>
        <w:t>Natuur en Bos</w:t>
      </w:r>
      <w:r>
        <w:rPr>
          <w:b w:val="0"/>
          <w:sz w:val="18"/>
          <w:szCs w:val="18"/>
          <w:u w:val="none"/>
        </w:rPr>
        <w:t xml:space="preserve">-concessies aan die derde partij niet ontzegd werd </w:t>
      </w:r>
      <w:r w:rsidR="0043458B" w:rsidRPr="00370510">
        <w:rPr>
          <w:b w:val="0"/>
          <w:sz w:val="18"/>
          <w:szCs w:val="18"/>
          <w:u w:val="none"/>
        </w:rPr>
        <w:t xml:space="preserve">op grond van </w:t>
      </w:r>
      <w:r w:rsidR="008475AB" w:rsidRPr="00370510">
        <w:rPr>
          <w:b w:val="0"/>
          <w:sz w:val="18"/>
          <w:szCs w:val="18"/>
          <w:u w:val="none"/>
        </w:rPr>
        <w:t>de bepalingen hierboven</w:t>
      </w:r>
      <w:r w:rsidR="0043458B" w:rsidRPr="00370510">
        <w:rPr>
          <w:b w:val="0"/>
          <w:sz w:val="18"/>
          <w:szCs w:val="18"/>
          <w:u w:val="none"/>
        </w:rPr>
        <w:t>.</w:t>
      </w:r>
    </w:p>
    <w:p w14:paraId="49F4E08C" w14:textId="77777777" w:rsidR="0043458B" w:rsidRPr="00650311" w:rsidRDefault="0043458B" w:rsidP="0043458B">
      <w:pPr>
        <w:tabs>
          <w:tab w:val="left" w:pos="-260"/>
          <w:tab w:val="left" w:pos="590"/>
          <w:tab w:val="left" w:pos="1076"/>
          <w:tab w:val="left" w:pos="1441"/>
          <w:tab w:val="left" w:pos="2292"/>
          <w:tab w:val="left" w:pos="3143"/>
          <w:tab w:val="left" w:pos="3994"/>
          <w:tab w:val="left" w:pos="4844"/>
          <w:tab w:val="left" w:pos="5695"/>
          <w:tab w:val="left" w:pos="6546"/>
          <w:tab w:val="left" w:pos="7397"/>
          <w:tab w:val="left" w:pos="8248"/>
        </w:tabs>
        <w:suppressAutoHyphens/>
        <w:contextualSpacing/>
        <w:rPr>
          <w:rFonts w:ascii="Verdana" w:hAnsi="Verdana"/>
          <w:color w:val="FF0000"/>
          <w:sz w:val="18"/>
          <w:szCs w:val="18"/>
        </w:rPr>
      </w:pPr>
    </w:p>
    <w:p w14:paraId="49F4E08D" w14:textId="77777777" w:rsidR="00967296" w:rsidRPr="00967296" w:rsidRDefault="00967296" w:rsidP="00967296">
      <w:pPr>
        <w:tabs>
          <w:tab w:val="left" w:pos="0"/>
        </w:tabs>
        <w:suppressAutoHyphens/>
        <w:jc w:val="both"/>
        <w:rPr>
          <w:rFonts w:ascii="Verdana" w:hAnsi="Verdana"/>
          <w:b/>
          <w:spacing w:val="-3"/>
          <w:sz w:val="18"/>
          <w:szCs w:val="18"/>
          <w:u w:val="single"/>
          <w:lang w:val="nl-BE"/>
        </w:rPr>
      </w:pPr>
    </w:p>
    <w:p w14:paraId="49F4E08E" w14:textId="77777777" w:rsidR="00D66F47" w:rsidRPr="00967296" w:rsidRDefault="00967296" w:rsidP="00967296">
      <w:pPr>
        <w:pStyle w:val="Lijstalinea"/>
        <w:numPr>
          <w:ilvl w:val="0"/>
          <w:numId w:val="33"/>
        </w:numPr>
        <w:tabs>
          <w:tab w:val="left" w:pos="0"/>
        </w:tabs>
        <w:suppressAutoHyphens/>
        <w:jc w:val="both"/>
        <w:rPr>
          <w:rFonts w:ascii="Verdana" w:hAnsi="Verdana"/>
          <w:b/>
          <w:spacing w:val="-3"/>
          <w:sz w:val="18"/>
          <w:szCs w:val="18"/>
          <w:u w:val="single"/>
          <w:lang w:val="nl-BE"/>
        </w:rPr>
      </w:pPr>
      <w:r>
        <w:rPr>
          <w:rFonts w:ascii="Verdana" w:hAnsi="Verdana"/>
          <w:b/>
          <w:spacing w:val="-3"/>
          <w:sz w:val="18"/>
          <w:szCs w:val="18"/>
          <w:u w:val="single"/>
          <w:lang w:val="nl-BE"/>
        </w:rPr>
        <w:t>Definitieve toewijzing van de concessies</w:t>
      </w:r>
    </w:p>
    <w:p w14:paraId="49F4E08F" w14:textId="77777777" w:rsidR="00D66F47" w:rsidRDefault="00D66F47" w:rsidP="000801D0">
      <w:pPr>
        <w:outlineLvl w:val="0"/>
        <w:rPr>
          <w:rFonts w:ascii="Verdana" w:hAnsi="Verdana"/>
          <w:b/>
          <w:u w:val="single"/>
        </w:rPr>
      </w:pPr>
    </w:p>
    <w:p w14:paraId="49F4E090" w14:textId="77777777" w:rsidR="006C1981" w:rsidRPr="00650311" w:rsidRDefault="0034494B" w:rsidP="00D66F47">
      <w:pPr>
        <w:outlineLvl w:val="0"/>
        <w:rPr>
          <w:rFonts w:ascii="Verdana" w:hAnsi="Verdana"/>
          <w:sz w:val="18"/>
          <w:szCs w:val="18"/>
        </w:rPr>
      </w:pPr>
      <w:r w:rsidRPr="00650311">
        <w:rPr>
          <w:rFonts w:ascii="Verdana" w:hAnsi="Verdana"/>
          <w:sz w:val="18"/>
          <w:szCs w:val="18"/>
        </w:rPr>
        <w:t xml:space="preserve">Alleen de inschrijvingen die niet uitgesloten werden ingevolge </w:t>
      </w:r>
      <w:r w:rsidR="00C80CF6" w:rsidRPr="00650311">
        <w:rPr>
          <w:rFonts w:ascii="Verdana" w:hAnsi="Verdana"/>
          <w:sz w:val="18"/>
          <w:szCs w:val="18"/>
        </w:rPr>
        <w:t>de</w:t>
      </w:r>
      <w:r w:rsidR="006C1981" w:rsidRPr="00650311">
        <w:rPr>
          <w:rFonts w:ascii="Verdana" w:hAnsi="Verdana"/>
          <w:sz w:val="18"/>
          <w:szCs w:val="18"/>
        </w:rPr>
        <w:t xml:space="preserve"> </w:t>
      </w:r>
      <w:r w:rsidRPr="00650311">
        <w:rPr>
          <w:rFonts w:ascii="Verdana" w:hAnsi="Verdana"/>
          <w:sz w:val="18"/>
          <w:szCs w:val="18"/>
        </w:rPr>
        <w:t xml:space="preserve">hierboven vermelde </w:t>
      </w:r>
      <w:r w:rsidR="006C1981" w:rsidRPr="00650311">
        <w:rPr>
          <w:rFonts w:ascii="Verdana" w:hAnsi="Verdana"/>
          <w:sz w:val="18"/>
          <w:szCs w:val="18"/>
        </w:rPr>
        <w:t xml:space="preserve"> controle van het toegangsrecht en de kwalitatieve selectie</w:t>
      </w:r>
      <w:r w:rsidR="006B307C">
        <w:rPr>
          <w:rFonts w:ascii="Verdana" w:hAnsi="Verdana"/>
          <w:sz w:val="18"/>
          <w:szCs w:val="18"/>
        </w:rPr>
        <w:t xml:space="preserve"> (technische bekwaamheid)</w:t>
      </w:r>
      <w:r w:rsidR="006C1981" w:rsidRPr="00650311">
        <w:rPr>
          <w:rFonts w:ascii="Verdana" w:hAnsi="Verdana"/>
          <w:sz w:val="18"/>
          <w:szCs w:val="18"/>
        </w:rPr>
        <w:t>, komen in aanmerking voor toewijzing.</w:t>
      </w:r>
    </w:p>
    <w:p w14:paraId="49F4E091" w14:textId="77777777" w:rsidR="006C1981" w:rsidRPr="00650311" w:rsidRDefault="006C1981" w:rsidP="00D66F47">
      <w:pPr>
        <w:outlineLvl w:val="0"/>
        <w:rPr>
          <w:rFonts w:ascii="Verdana" w:hAnsi="Verdana"/>
          <w:sz w:val="18"/>
          <w:szCs w:val="18"/>
        </w:rPr>
      </w:pPr>
    </w:p>
    <w:p w14:paraId="49F4E092" w14:textId="77777777" w:rsidR="00783E2D" w:rsidRPr="00650311" w:rsidRDefault="002B754A" w:rsidP="002B754A">
      <w:pPr>
        <w:outlineLvl w:val="0"/>
        <w:rPr>
          <w:rFonts w:ascii="Verdana" w:hAnsi="Verdana"/>
          <w:sz w:val="18"/>
          <w:szCs w:val="18"/>
        </w:rPr>
      </w:pPr>
      <w:r w:rsidRPr="00650311">
        <w:rPr>
          <w:rFonts w:ascii="Verdana" w:hAnsi="Verdana"/>
          <w:sz w:val="18"/>
          <w:szCs w:val="18"/>
        </w:rPr>
        <w:t>De indieners van de geselecteerde inschrijvingen worden per aangetekende brief uitgenodigd om het voorstel van concessieovereenkomst, samen met de bijhorende ‘</w:t>
      </w:r>
      <w:proofErr w:type="spellStart"/>
      <w:r w:rsidRPr="00650311">
        <w:rPr>
          <w:rFonts w:ascii="Verdana" w:hAnsi="Verdana"/>
          <w:sz w:val="18"/>
          <w:szCs w:val="18"/>
        </w:rPr>
        <w:t>perceelsfiches</w:t>
      </w:r>
      <w:proofErr w:type="spellEnd"/>
      <w:r w:rsidRPr="00650311">
        <w:rPr>
          <w:rFonts w:ascii="Verdana" w:hAnsi="Verdana"/>
          <w:sz w:val="18"/>
          <w:szCs w:val="18"/>
        </w:rPr>
        <w:t xml:space="preserve"> concessieovereenkomsten’ en liggingsplannen, te ondertekenen en binnen de 14 kalenderdagen volgend op de datum van verzending, terug te bezorgen aan het Agentschap. </w:t>
      </w:r>
    </w:p>
    <w:p w14:paraId="49F4E093" w14:textId="77777777" w:rsidR="002B754A" w:rsidRPr="00650311" w:rsidRDefault="00783E2D" w:rsidP="002B754A">
      <w:pPr>
        <w:outlineLvl w:val="0"/>
        <w:rPr>
          <w:rFonts w:ascii="Verdana" w:hAnsi="Verdana"/>
          <w:sz w:val="18"/>
          <w:szCs w:val="18"/>
        </w:rPr>
      </w:pPr>
      <w:r w:rsidRPr="00650311">
        <w:rPr>
          <w:rFonts w:ascii="Verdana" w:hAnsi="Verdana"/>
          <w:sz w:val="18"/>
          <w:szCs w:val="18"/>
        </w:rPr>
        <w:t xml:space="preserve">Ontwerpconcessieovereenkomsten die na deze datum toekomen worden niet meer in aanmerking genomen. </w:t>
      </w:r>
    </w:p>
    <w:p w14:paraId="49F4E094" w14:textId="77777777" w:rsidR="002B754A" w:rsidRPr="00650311" w:rsidRDefault="002B754A" w:rsidP="002B754A">
      <w:pPr>
        <w:outlineLvl w:val="0"/>
        <w:rPr>
          <w:rFonts w:ascii="Verdana" w:hAnsi="Verdana"/>
          <w:sz w:val="18"/>
          <w:szCs w:val="18"/>
        </w:rPr>
      </w:pPr>
    </w:p>
    <w:p w14:paraId="49F4E095" w14:textId="77777777" w:rsidR="006B307C" w:rsidRDefault="002B754A" w:rsidP="002B754A">
      <w:pPr>
        <w:outlineLvl w:val="0"/>
        <w:rPr>
          <w:rFonts w:ascii="Verdana" w:hAnsi="Verdana"/>
          <w:sz w:val="18"/>
          <w:szCs w:val="18"/>
        </w:rPr>
      </w:pPr>
      <w:r w:rsidRPr="00650311">
        <w:rPr>
          <w:rFonts w:ascii="Verdana" w:hAnsi="Verdana"/>
          <w:sz w:val="18"/>
          <w:szCs w:val="18"/>
          <w:u w:val="single"/>
        </w:rPr>
        <w:t>De</w:t>
      </w:r>
      <w:r w:rsidR="00783E2D" w:rsidRPr="00650311">
        <w:rPr>
          <w:rFonts w:ascii="Verdana" w:hAnsi="Verdana"/>
          <w:sz w:val="18"/>
          <w:szCs w:val="18"/>
          <w:u w:val="single"/>
        </w:rPr>
        <w:t xml:space="preserve"> concessieovereenkomsten worden pas definitief op het ogenblik van betekening aan de inschrijver van de namens het Agentschap ondertekende overeenkomst</w:t>
      </w:r>
      <w:r w:rsidR="00783E2D" w:rsidRPr="00650311">
        <w:rPr>
          <w:rFonts w:ascii="Verdana" w:hAnsi="Verdana"/>
          <w:sz w:val="18"/>
          <w:szCs w:val="18"/>
        </w:rPr>
        <w:t>.</w:t>
      </w:r>
    </w:p>
    <w:p w14:paraId="49F4E096" w14:textId="77777777" w:rsidR="006B307C" w:rsidRDefault="006B307C" w:rsidP="002B754A">
      <w:pPr>
        <w:outlineLvl w:val="0"/>
        <w:rPr>
          <w:rFonts w:ascii="Verdana" w:hAnsi="Verdana"/>
          <w:sz w:val="18"/>
          <w:szCs w:val="18"/>
        </w:rPr>
      </w:pPr>
    </w:p>
    <w:p w14:paraId="49F4E097" w14:textId="77777777" w:rsidR="005417C0" w:rsidRDefault="005417C0" w:rsidP="002B754A">
      <w:pPr>
        <w:outlineLvl w:val="0"/>
        <w:rPr>
          <w:rFonts w:ascii="Verdana" w:hAnsi="Verdana"/>
          <w:sz w:val="18"/>
          <w:szCs w:val="18"/>
        </w:rPr>
      </w:pPr>
    </w:p>
    <w:p w14:paraId="49F4E098" w14:textId="77777777" w:rsidR="006B307C" w:rsidRDefault="006B307C" w:rsidP="006B307C">
      <w:pPr>
        <w:pStyle w:val="Lijstalinea"/>
        <w:numPr>
          <w:ilvl w:val="0"/>
          <w:numId w:val="33"/>
        </w:numPr>
        <w:tabs>
          <w:tab w:val="left" w:pos="0"/>
        </w:tabs>
        <w:suppressAutoHyphens/>
        <w:jc w:val="both"/>
        <w:rPr>
          <w:rFonts w:ascii="Verdana" w:hAnsi="Verdana"/>
          <w:b/>
          <w:spacing w:val="-3"/>
          <w:sz w:val="18"/>
          <w:szCs w:val="18"/>
          <w:u w:val="single"/>
          <w:lang w:val="nl-BE"/>
        </w:rPr>
      </w:pPr>
      <w:r>
        <w:rPr>
          <w:rFonts w:ascii="Verdana" w:hAnsi="Verdana"/>
          <w:b/>
          <w:spacing w:val="-3"/>
          <w:sz w:val="18"/>
          <w:szCs w:val="18"/>
          <w:u w:val="single"/>
          <w:lang w:val="nl-BE"/>
        </w:rPr>
        <w:t>Toewijzing van percelen waarvoor de hoogste bieding geweerd werd of niet tijdig een concessieovereenkomst kon afgesloten worden</w:t>
      </w:r>
    </w:p>
    <w:p w14:paraId="49F4E099" w14:textId="77777777" w:rsidR="006B307C" w:rsidRDefault="006B307C" w:rsidP="006B307C">
      <w:pPr>
        <w:tabs>
          <w:tab w:val="left" w:pos="0"/>
        </w:tabs>
        <w:suppressAutoHyphens/>
        <w:jc w:val="both"/>
        <w:rPr>
          <w:rFonts w:ascii="Verdana" w:hAnsi="Verdana"/>
          <w:b/>
          <w:spacing w:val="-3"/>
          <w:sz w:val="18"/>
          <w:szCs w:val="18"/>
          <w:u w:val="single"/>
          <w:lang w:val="nl-BE"/>
        </w:rPr>
      </w:pPr>
    </w:p>
    <w:p w14:paraId="49F4E09A" w14:textId="77777777" w:rsidR="006B307C" w:rsidRDefault="006B307C" w:rsidP="006B307C">
      <w:pPr>
        <w:outlineLvl w:val="0"/>
        <w:rPr>
          <w:rFonts w:ascii="Verdana" w:hAnsi="Verdana"/>
          <w:sz w:val="18"/>
          <w:szCs w:val="18"/>
        </w:rPr>
      </w:pPr>
      <w:r w:rsidRPr="006B307C">
        <w:rPr>
          <w:rFonts w:ascii="Verdana" w:hAnsi="Verdana"/>
          <w:sz w:val="18"/>
          <w:szCs w:val="18"/>
        </w:rPr>
        <w:t>Het Agentschap kan met het oog op de definitieve toewijzing van de concessies op de percelen waarvoor de hoogste bieding na controle van het toegangsrecht en technische bekwaamheid geweerd werd, ofwel overgaan tot onderhandeling met andere bij de zitting geregistreerde kandidaten,  ofwel beslissen tot definitieve inhouding</w:t>
      </w:r>
      <w:r>
        <w:rPr>
          <w:rFonts w:ascii="Verdana" w:hAnsi="Verdana"/>
          <w:sz w:val="18"/>
          <w:szCs w:val="18"/>
        </w:rPr>
        <w:t>.</w:t>
      </w:r>
    </w:p>
    <w:p w14:paraId="49F4E09B" w14:textId="77777777" w:rsidR="006B307C" w:rsidRPr="006B307C" w:rsidRDefault="006B307C" w:rsidP="006B307C">
      <w:pPr>
        <w:outlineLvl w:val="0"/>
        <w:rPr>
          <w:rFonts w:ascii="Verdana" w:hAnsi="Verdana"/>
          <w:b/>
          <w:spacing w:val="-3"/>
          <w:sz w:val="18"/>
          <w:szCs w:val="18"/>
          <w:u w:val="single"/>
          <w:lang w:val="nl-BE"/>
        </w:rPr>
      </w:pPr>
    </w:p>
    <w:p w14:paraId="49F4E09C" w14:textId="719E12C2" w:rsidR="006B307C" w:rsidRPr="006B307C" w:rsidRDefault="006B307C" w:rsidP="006B307C">
      <w:pPr>
        <w:outlineLvl w:val="0"/>
        <w:rPr>
          <w:rFonts w:ascii="Verdana" w:hAnsi="Verdana"/>
          <w:b/>
          <w:spacing w:val="-3"/>
          <w:sz w:val="18"/>
          <w:szCs w:val="18"/>
          <w:u w:val="single"/>
          <w:lang w:val="nl-BE"/>
        </w:rPr>
      </w:pPr>
      <w:r w:rsidRPr="006B307C">
        <w:rPr>
          <w:rFonts w:ascii="Verdana" w:hAnsi="Verdana"/>
          <w:sz w:val="18"/>
          <w:szCs w:val="18"/>
        </w:rPr>
        <w:t xml:space="preserve">Dit geldt eveneens voor de percelen waarvoor, door het in gebreke blijven van de kandidaat-concessionarissen, niet tijdig een concessieovereenkomst kon afgesloten worden of waarvoor niet tijdig een eerste betaling </w:t>
      </w:r>
      <w:r w:rsidR="00E85811">
        <w:rPr>
          <w:rFonts w:ascii="Verdana" w:hAnsi="Verdana"/>
          <w:sz w:val="18"/>
          <w:szCs w:val="18"/>
        </w:rPr>
        <w:t xml:space="preserve">en/of borg </w:t>
      </w:r>
      <w:r w:rsidRPr="006B307C">
        <w:rPr>
          <w:rFonts w:ascii="Verdana" w:hAnsi="Verdana"/>
          <w:sz w:val="18"/>
          <w:szCs w:val="18"/>
        </w:rPr>
        <w:t xml:space="preserve">bekomen werd. </w:t>
      </w:r>
      <w:r>
        <w:rPr>
          <w:rFonts w:ascii="Verdana" w:hAnsi="Verdana"/>
          <w:sz w:val="18"/>
          <w:szCs w:val="18"/>
        </w:rPr>
        <w:t>H</w:t>
      </w:r>
      <w:r w:rsidR="00E85811">
        <w:rPr>
          <w:rFonts w:ascii="Verdana" w:hAnsi="Verdana"/>
          <w:sz w:val="18"/>
          <w:szCs w:val="18"/>
        </w:rPr>
        <w:t>et in</w:t>
      </w:r>
      <w:r w:rsidR="00CD1A07">
        <w:rPr>
          <w:rFonts w:ascii="Verdana" w:hAnsi="Verdana"/>
          <w:sz w:val="18"/>
          <w:szCs w:val="18"/>
        </w:rPr>
        <w:t xml:space="preserve"> </w:t>
      </w:r>
      <w:r w:rsidR="00E85811">
        <w:rPr>
          <w:rFonts w:ascii="Verdana" w:hAnsi="Verdana"/>
          <w:sz w:val="18"/>
          <w:szCs w:val="18"/>
        </w:rPr>
        <w:t>gebreke blijven lei</w:t>
      </w:r>
      <w:r>
        <w:rPr>
          <w:rFonts w:ascii="Verdana" w:hAnsi="Verdana"/>
          <w:sz w:val="18"/>
          <w:szCs w:val="18"/>
        </w:rPr>
        <w:t>dt in dit geval tot de uitsluiting van de betrokken kandidaten</w:t>
      </w:r>
      <w:r w:rsidR="005417C0">
        <w:rPr>
          <w:rFonts w:ascii="Verdana" w:hAnsi="Verdana"/>
          <w:sz w:val="18"/>
          <w:szCs w:val="18"/>
        </w:rPr>
        <w:t xml:space="preserve"> bij nieuwe procedures</w:t>
      </w:r>
      <w:r>
        <w:rPr>
          <w:rFonts w:ascii="Verdana" w:hAnsi="Verdana"/>
          <w:sz w:val="18"/>
          <w:szCs w:val="18"/>
        </w:rPr>
        <w:t xml:space="preserve">, zoals bepaald in </w:t>
      </w:r>
      <w:r w:rsidR="004446AA">
        <w:rPr>
          <w:rFonts w:ascii="Verdana" w:hAnsi="Verdana"/>
          <w:sz w:val="18"/>
          <w:szCs w:val="18"/>
        </w:rPr>
        <w:t>alinea 3.b</w:t>
      </w:r>
      <w:r>
        <w:rPr>
          <w:rFonts w:ascii="Verdana" w:hAnsi="Verdana"/>
          <w:sz w:val="18"/>
          <w:szCs w:val="18"/>
        </w:rPr>
        <w:t>.5 hierboven.</w:t>
      </w:r>
    </w:p>
    <w:p w14:paraId="49F4E09D" w14:textId="77777777" w:rsidR="00086660" w:rsidRPr="002B754A" w:rsidRDefault="00086660" w:rsidP="002B754A">
      <w:pPr>
        <w:outlineLvl w:val="0"/>
        <w:rPr>
          <w:rFonts w:ascii="Verdana" w:hAnsi="Verdana"/>
          <w:b/>
          <w:sz w:val="18"/>
          <w:szCs w:val="18"/>
        </w:rPr>
      </w:pPr>
      <w:r w:rsidRPr="002B754A">
        <w:rPr>
          <w:rFonts w:ascii="Verdana" w:hAnsi="Verdana"/>
          <w:b/>
          <w:sz w:val="18"/>
          <w:szCs w:val="18"/>
        </w:rPr>
        <w:br w:type="page"/>
      </w:r>
    </w:p>
    <w:p w14:paraId="49F4E09E" w14:textId="77777777" w:rsidR="00AE1E0F" w:rsidRPr="00566A3B" w:rsidRDefault="00AE1E0F" w:rsidP="00566A3B">
      <w:pPr>
        <w:jc w:val="center"/>
        <w:rPr>
          <w:rFonts w:ascii="Verdana" w:hAnsi="Verdana"/>
          <w:sz w:val="20"/>
          <w:szCs w:val="20"/>
        </w:rPr>
      </w:pPr>
      <w:r w:rsidRPr="00C33910">
        <w:rPr>
          <w:rFonts w:ascii="Verdana" w:hAnsi="Verdana"/>
          <w:sz w:val="32"/>
          <w:szCs w:val="32"/>
        </w:rPr>
        <w:t>Vlaamse Overheid</w:t>
      </w:r>
    </w:p>
    <w:p w14:paraId="49F4E09F" w14:textId="77777777" w:rsidR="00AE1E0F" w:rsidRDefault="009C102B" w:rsidP="00AE1E0F">
      <w:pPr>
        <w:jc w:val="center"/>
        <w:outlineLvl w:val="0"/>
        <w:rPr>
          <w:rFonts w:ascii="Verdana" w:hAnsi="Verdana"/>
          <w:sz w:val="32"/>
          <w:szCs w:val="32"/>
        </w:rPr>
      </w:pPr>
      <w:r>
        <w:rPr>
          <w:rFonts w:ascii="Verdana" w:hAnsi="Verdana"/>
          <w:sz w:val="32"/>
          <w:szCs w:val="32"/>
        </w:rPr>
        <w:t>Agentschap Natuur en Bos</w:t>
      </w:r>
    </w:p>
    <w:p w14:paraId="49F4E0A0" w14:textId="77777777" w:rsidR="0002774A" w:rsidRDefault="0002774A" w:rsidP="00AE1E0F">
      <w:pPr>
        <w:jc w:val="center"/>
        <w:outlineLvl w:val="0"/>
        <w:rPr>
          <w:rFonts w:ascii="Verdana" w:hAnsi="Verdana"/>
          <w:sz w:val="32"/>
          <w:szCs w:val="32"/>
        </w:rPr>
      </w:pPr>
    </w:p>
    <w:p w14:paraId="49F4E0A1" w14:textId="7583259B" w:rsidR="0002774A" w:rsidRPr="00C33910" w:rsidRDefault="0002774A" w:rsidP="0002774A">
      <w:pPr>
        <w:jc w:val="center"/>
        <w:rPr>
          <w:rFonts w:ascii="Verdana" w:hAnsi="Verdana"/>
          <w:sz w:val="32"/>
          <w:szCs w:val="32"/>
        </w:rPr>
      </w:pPr>
      <w:r>
        <w:rPr>
          <w:rFonts w:ascii="Verdana" w:hAnsi="Verdana"/>
          <w:sz w:val="32"/>
          <w:szCs w:val="32"/>
        </w:rPr>
        <w:t xml:space="preserve">“Graslandbeheer in </w:t>
      </w:r>
      <w:r w:rsidR="008C6286">
        <w:rPr>
          <w:rFonts w:ascii="Verdana" w:hAnsi="Verdana"/>
          <w:sz w:val="32"/>
          <w:szCs w:val="32"/>
        </w:rPr>
        <w:t>Natuur en Bos</w:t>
      </w:r>
      <w:r>
        <w:rPr>
          <w:rFonts w:ascii="Verdana" w:hAnsi="Verdana"/>
          <w:sz w:val="32"/>
          <w:szCs w:val="32"/>
        </w:rPr>
        <w:t xml:space="preserve">-domeinen in de regio </w:t>
      </w:r>
      <w:r w:rsidR="008532B6" w:rsidRPr="00CD1A07">
        <w:rPr>
          <w:rFonts w:ascii="Verdana" w:hAnsi="Verdana"/>
          <w:sz w:val="32"/>
          <w:szCs w:val="32"/>
        </w:rPr>
        <w:t>Demerland &amp; Zuiderkempen</w:t>
      </w:r>
      <w:r>
        <w:rPr>
          <w:rFonts w:ascii="Verdana" w:hAnsi="Verdana"/>
          <w:sz w:val="32"/>
          <w:szCs w:val="32"/>
        </w:rPr>
        <w:t xml:space="preserve"> – concessie </w:t>
      </w:r>
      <w:r w:rsidR="008532B6" w:rsidRPr="00CD1A07">
        <w:rPr>
          <w:rFonts w:ascii="Verdana" w:hAnsi="Verdana"/>
          <w:sz w:val="32"/>
          <w:szCs w:val="32"/>
        </w:rPr>
        <w:t>2020-2026</w:t>
      </w:r>
      <w:r w:rsidR="00216312">
        <w:rPr>
          <w:rFonts w:ascii="Verdana" w:hAnsi="Verdana"/>
          <w:sz w:val="32"/>
          <w:szCs w:val="32"/>
        </w:rPr>
        <w:t xml:space="preserve"> _1Bis</w:t>
      </w:r>
      <w:r>
        <w:rPr>
          <w:rFonts w:ascii="Verdana" w:hAnsi="Verdana"/>
          <w:sz w:val="32"/>
          <w:szCs w:val="32"/>
        </w:rPr>
        <w:t>”</w:t>
      </w:r>
    </w:p>
    <w:p w14:paraId="49F4E0A2" w14:textId="77777777" w:rsidR="00AE1E0F" w:rsidRDefault="00AE1E0F" w:rsidP="00AE1E0F">
      <w:pPr>
        <w:jc w:val="center"/>
        <w:rPr>
          <w:rFonts w:ascii="Verdana" w:hAnsi="Verdana"/>
          <w:sz w:val="32"/>
          <w:szCs w:val="32"/>
        </w:rPr>
      </w:pPr>
    </w:p>
    <w:p w14:paraId="49F4E0A3" w14:textId="77777777" w:rsidR="00AE1E0F" w:rsidRDefault="00AE1E0F" w:rsidP="00AE1E0F">
      <w:pPr>
        <w:jc w:val="center"/>
        <w:rPr>
          <w:rFonts w:ascii="Verdana" w:hAnsi="Verdana" w:cs="Arial"/>
          <w:sz w:val="20"/>
        </w:rPr>
      </w:pPr>
    </w:p>
    <w:p w14:paraId="49F4E0A4" w14:textId="77777777" w:rsidR="00AE1E0F" w:rsidRDefault="00AE1E0F" w:rsidP="00AE1E0F">
      <w:pPr>
        <w:jc w:val="center"/>
        <w:rPr>
          <w:rFonts w:ascii="Verdana" w:hAnsi="Verdana" w:cs="Arial"/>
          <w:sz w:val="20"/>
        </w:rPr>
      </w:pPr>
    </w:p>
    <w:p w14:paraId="49F4E0A5" w14:textId="77777777" w:rsidR="00AE1E0F" w:rsidRPr="00051F71" w:rsidRDefault="00086660" w:rsidP="00AE1E0F">
      <w:pPr>
        <w:jc w:val="center"/>
        <w:rPr>
          <w:rFonts w:ascii="Verdana" w:hAnsi="Verdana" w:cs="Arial"/>
          <w:sz w:val="28"/>
          <w:szCs w:val="28"/>
          <w:u w:val="single"/>
        </w:rPr>
      </w:pPr>
      <w:r>
        <w:rPr>
          <w:rFonts w:ascii="Verdana" w:hAnsi="Verdana" w:cs="Arial"/>
          <w:sz w:val="28"/>
          <w:szCs w:val="28"/>
          <w:u w:val="single"/>
        </w:rPr>
        <w:t>Offerte</w:t>
      </w:r>
      <w:r w:rsidR="00AE1E0F" w:rsidRPr="00051F71">
        <w:rPr>
          <w:rFonts w:ascii="Verdana" w:hAnsi="Verdana" w:cs="Arial"/>
          <w:sz w:val="28"/>
          <w:szCs w:val="28"/>
          <w:u w:val="single"/>
        </w:rPr>
        <w:t>formulier</w:t>
      </w:r>
    </w:p>
    <w:p w14:paraId="49F4E0A6" w14:textId="77777777" w:rsidR="00AE1E0F" w:rsidRDefault="00AE1E0F" w:rsidP="00AE1E0F">
      <w:pPr>
        <w:jc w:val="center"/>
        <w:rPr>
          <w:rFonts w:ascii="Verdana" w:hAnsi="Verdana" w:cs="Arial"/>
          <w:sz w:val="20"/>
        </w:rPr>
      </w:pPr>
    </w:p>
    <w:p w14:paraId="49F4E0A7" w14:textId="77777777" w:rsidR="00AE1E0F" w:rsidRDefault="00AE1E0F" w:rsidP="00AE1E0F">
      <w:pPr>
        <w:jc w:val="center"/>
        <w:rPr>
          <w:rFonts w:ascii="Verdana" w:hAnsi="Verdana" w:cs="Arial"/>
          <w:sz w:val="20"/>
        </w:rPr>
      </w:pPr>
    </w:p>
    <w:p w14:paraId="49F4E0A8" w14:textId="77777777" w:rsidR="00AE1E0F" w:rsidRDefault="00AE1E0F" w:rsidP="00AE1E0F">
      <w:pPr>
        <w:jc w:val="center"/>
        <w:rPr>
          <w:rFonts w:ascii="Verdana" w:hAnsi="Verdana" w:cs="Arial"/>
          <w:sz w:val="20"/>
        </w:rPr>
      </w:pPr>
    </w:p>
    <w:p w14:paraId="49F4E0A9" w14:textId="77777777" w:rsidR="00AE1E0F" w:rsidRDefault="00AE1E0F" w:rsidP="00AE1E0F">
      <w:pPr>
        <w:jc w:val="center"/>
        <w:rPr>
          <w:rFonts w:ascii="Verdana" w:hAnsi="Verdana" w:cs="Arial"/>
          <w:sz w:val="20"/>
        </w:rPr>
      </w:pPr>
    </w:p>
    <w:p w14:paraId="49F4E0AA" w14:textId="77777777" w:rsidR="00AE1E0F" w:rsidRPr="00807989" w:rsidRDefault="00AE1E0F" w:rsidP="00AE1E0F">
      <w:pPr>
        <w:shd w:val="clear" w:color="auto" w:fill="FFFFFF"/>
        <w:outlineLvl w:val="0"/>
        <w:rPr>
          <w:rFonts w:ascii="Verdana" w:hAnsi="Verdana"/>
          <w:sz w:val="20"/>
          <w:szCs w:val="20"/>
          <w:u w:val="single"/>
        </w:rPr>
      </w:pPr>
      <w:r w:rsidRPr="00807989">
        <w:rPr>
          <w:rFonts w:ascii="Verdana" w:hAnsi="Verdana"/>
          <w:b/>
          <w:color w:val="000000"/>
          <w:sz w:val="20"/>
          <w:szCs w:val="20"/>
          <w:u w:val="single"/>
        </w:rPr>
        <w:t>A.</w:t>
      </w:r>
      <w:r w:rsidRPr="00807989">
        <w:rPr>
          <w:rFonts w:ascii="Verdana" w:hAnsi="Verdana"/>
          <w:color w:val="000000"/>
          <w:sz w:val="20"/>
          <w:szCs w:val="20"/>
          <w:u w:val="single"/>
        </w:rPr>
        <w:t xml:space="preserve">   </w:t>
      </w:r>
      <w:r w:rsidRPr="00807989">
        <w:rPr>
          <w:rFonts w:ascii="Verdana" w:hAnsi="Verdana"/>
          <w:b/>
          <w:color w:val="000000"/>
          <w:sz w:val="20"/>
          <w:szCs w:val="20"/>
          <w:u w:val="single"/>
        </w:rPr>
        <w:t>ALGEMENE VERBINTENIS</w:t>
      </w:r>
    </w:p>
    <w:p w14:paraId="49F4E0AB" w14:textId="77777777" w:rsidR="00AE1E0F" w:rsidRPr="00FD5A5D" w:rsidRDefault="00AE1E0F" w:rsidP="00AE1E0F">
      <w:pPr>
        <w:rPr>
          <w:rFonts w:ascii="Verdana" w:hAnsi="Verdana"/>
          <w:sz w:val="20"/>
          <w:szCs w:val="20"/>
        </w:rPr>
      </w:pPr>
    </w:p>
    <w:p w14:paraId="49F4E0AC" w14:textId="77777777" w:rsidR="00AE1E0F" w:rsidRDefault="00AE1E0F" w:rsidP="00AE1E0F">
      <w:pPr>
        <w:rPr>
          <w:rFonts w:ascii="Verdana" w:hAnsi="Verdana"/>
          <w:sz w:val="20"/>
          <w:szCs w:val="20"/>
        </w:rPr>
      </w:pPr>
    </w:p>
    <w:p w14:paraId="49F4E0AD" w14:textId="77777777" w:rsidR="00AE1E0F" w:rsidRDefault="00AE1E0F" w:rsidP="00AE1E0F">
      <w:pPr>
        <w:rPr>
          <w:rFonts w:ascii="Verdana" w:hAnsi="Verdana"/>
          <w:sz w:val="20"/>
          <w:szCs w:val="20"/>
        </w:rPr>
      </w:pPr>
    </w:p>
    <w:p w14:paraId="49F4E0AE" w14:textId="77777777" w:rsidR="00AE1E0F" w:rsidRPr="00FD5A5D" w:rsidRDefault="00AE1E0F" w:rsidP="00AE1E0F">
      <w:pPr>
        <w:rPr>
          <w:rFonts w:ascii="Verdana" w:hAnsi="Verdana"/>
          <w:sz w:val="20"/>
          <w:szCs w:val="20"/>
        </w:rPr>
      </w:pPr>
    </w:p>
    <w:p w14:paraId="49F4E0AF" w14:textId="77777777" w:rsidR="00AE1E0F" w:rsidRPr="00FD5A5D" w:rsidRDefault="00AE1E0F" w:rsidP="00AE1E0F">
      <w:pPr>
        <w:shd w:val="clear" w:color="auto" w:fill="FFFFFF"/>
        <w:outlineLvl w:val="0"/>
        <w:rPr>
          <w:rFonts w:ascii="Verdana" w:hAnsi="Verdana"/>
          <w:b/>
          <w:color w:val="000000"/>
          <w:sz w:val="20"/>
          <w:szCs w:val="20"/>
        </w:rPr>
      </w:pPr>
      <w:r w:rsidRPr="00FD5A5D">
        <w:rPr>
          <w:rFonts w:ascii="Verdana" w:hAnsi="Verdana"/>
          <w:b/>
          <w:color w:val="000000"/>
          <w:sz w:val="20"/>
          <w:szCs w:val="20"/>
        </w:rPr>
        <w:t xml:space="preserve">OFWEL </w:t>
      </w:r>
      <w:r w:rsidRPr="00FD5A5D">
        <w:rPr>
          <w:rFonts w:ascii="Verdana" w:hAnsi="Verdana"/>
          <w:b/>
          <w:color w:val="000000"/>
          <w:sz w:val="20"/>
          <w:szCs w:val="20"/>
          <w:vertAlign w:val="superscript"/>
        </w:rPr>
        <w:t>(1)</w:t>
      </w:r>
      <w:r>
        <w:rPr>
          <w:rFonts w:ascii="Verdana" w:hAnsi="Verdana"/>
          <w:b/>
          <w:color w:val="000000"/>
          <w:sz w:val="20"/>
          <w:szCs w:val="20"/>
          <w:vertAlign w:val="superscript"/>
        </w:rPr>
        <w:t>(2)</w:t>
      </w:r>
    </w:p>
    <w:p w14:paraId="49F4E0B0" w14:textId="77777777" w:rsidR="00AE1E0F" w:rsidRPr="00FD5A5D" w:rsidRDefault="00AE1E0F" w:rsidP="00AE1E0F">
      <w:pPr>
        <w:shd w:val="clear" w:color="auto" w:fill="FFFFFF"/>
        <w:rPr>
          <w:rFonts w:ascii="Verdana" w:hAnsi="Verdana"/>
          <w:sz w:val="20"/>
          <w:szCs w:val="20"/>
        </w:rPr>
      </w:pPr>
    </w:p>
    <w:p w14:paraId="49F4E0B1" w14:textId="77777777" w:rsidR="00AE1E0F" w:rsidRDefault="00AE1E0F" w:rsidP="00AE1E0F">
      <w:pPr>
        <w:shd w:val="clear" w:color="auto" w:fill="FFFFFF"/>
        <w:rPr>
          <w:rFonts w:ascii="Verdana" w:hAnsi="Verdana"/>
          <w:color w:val="000000"/>
          <w:sz w:val="20"/>
          <w:szCs w:val="20"/>
        </w:rPr>
      </w:pPr>
    </w:p>
    <w:p w14:paraId="49F4E0B2" w14:textId="77777777" w:rsidR="00AE1E0F" w:rsidRPr="00FD5A5D" w:rsidRDefault="00AE1E0F" w:rsidP="00AE1E0F">
      <w:pPr>
        <w:shd w:val="clear" w:color="auto" w:fill="FFFFFF"/>
        <w:rPr>
          <w:rFonts w:ascii="Verdana" w:hAnsi="Verdana"/>
          <w:color w:val="000000"/>
          <w:sz w:val="20"/>
          <w:szCs w:val="20"/>
        </w:rPr>
      </w:pPr>
      <w:r w:rsidRPr="00FD5A5D">
        <w:rPr>
          <w:rFonts w:ascii="Verdana" w:hAnsi="Verdana"/>
          <w:color w:val="000000"/>
          <w:sz w:val="20"/>
          <w:szCs w:val="20"/>
        </w:rPr>
        <w:t>De ondergetekende:</w:t>
      </w:r>
      <w:r>
        <w:rPr>
          <w:rFonts w:ascii="Verdana" w:hAnsi="Verdana"/>
          <w:color w:val="000000"/>
          <w:sz w:val="20"/>
          <w:szCs w:val="20"/>
        </w:rPr>
        <w:t>……………………………………………………………………………………………………………….</w:t>
      </w:r>
    </w:p>
    <w:p w14:paraId="49F4E0B3" w14:textId="77777777" w:rsidR="00AE1E0F" w:rsidRPr="00FD5A5D" w:rsidRDefault="00AE1E0F" w:rsidP="00AE1E0F">
      <w:pPr>
        <w:shd w:val="clear" w:color="auto" w:fill="FFFFFF"/>
        <w:rPr>
          <w:rFonts w:ascii="Verdana" w:hAnsi="Verdana"/>
          <w:sz w:val="20"/>
          <w:szCs w:val="20"/>
        </w:rPr>
      </w:pPr>
      <w:r w:rsidRPr="00FD5A5D">
        <w:rPr>
          <w:rFonts w:ascii="Verdana" w:hAnsi="Verdana"/>
          <w:color w:val="000000"/>
          <w:sz w:val="20"/>
          <w:szCs w:val="20"/>
        </w:rPr>
        <w:t>(Naam en voornamen)</w:t>
      </w:r>
    </w:p>
    <w:p w14:paraId="49F4E0B4" w14:textId="77777777" w:rsidR="00AE1E0F" w:rsidRDefault="00AE1E0F" w:rsidP="00AE1E0F">
      <w:pPr>
        <w:shd w:val="clear" w:color="auto" w:fill="FFFFFF"/>
        <w:rPr>
          <w:rFonts w:ascii="Verdana" w:hAnsi="Verdana"/>
          <w:color w:val="000000"/>
          <w:sz w:val="20"/>
          <w:szCs w:val="20"/>
        </w:rPr>
      </w:pPr>
    </w:p>
    <w:p w14:paraId="49F4E0B5" w14:textId="77777777" w:rsidR="00AE1E0F" w:rsidRPr="00FD5A5D" w:rsidRDefault="00AE1E0F" w:rsidP="00AE1E0F">
      <w:pPr>
        <w:shd w:val="clear" w:color="auto" w:fill="FFFFFF"/>
        <w:rPr>
          <w:rFonts w:ascii="Verdana" w:hAnsi="Verdana"/>
          <w:color w:val="000000"/>
          <w:sz w:val="20"/>
          <w:szCs w:val="20"/>
        </w:rPr>
      </w:pPr>
    </w:p>
    <w:p w14:paraId="49F4E0B6" w14:textId="77777777" w:rsidR="00AE1E0F" w:rsidRPr="00FD5A5D" w:rsidRDefault="00AE1E0F" w:rsidP="00AE1E0F">
      <w:pPr>
        <w:shd w:val="clear" w:color="auto" w:fill="FFFFFF"/>
        <w:outlineLvl w:val="0"/>
        <w:rPr>
          <w:rFonts w:ascii="Verdana" w:hAnsi="Verdana"/>
          <w:color w:val="000000"/>
          <w:sz w:val="20"/>
          <w:szCs w:val="20"/>
        </w:rPr>
      </w:pPr>
      <w:r w:rsidRPr="00FD5A5D">
        <w:rPr>
          <w:rFonts w:ascii="Verdana" w:hAnsi="Verdana"/>
          <w:color w:val="000000"/>
          <w:sz w:val="20"/>
          <w:szCs w:val="20"/>
        </w:rPr>
        <w:t xml:space="preserve">Hoedanigheid of beroep: </w:t>
      </w:r>
      <w:r>
        <w:rPr>
          <w:rFonts w:ascii="Verdana" w:hAnsi="Verdana"/>
          <w:color w:val="000000"/>
          <w:sz w:val="20"/>
          <w:szCs w:val="20"/>
        </w:rPr>
        <w:t>……………………………………………………………………………………………………….</w:t>
      </w:r>
    </w:p>
    <w:p w14:paraId="49F4E0B7" w14:textId="77777777" w:rsidR="00AE1E0F" w:rsidRDefault="00AE1E0F" w:rsidP="00AE1E0F">
      <w:pPr>
        <w:shd w:val="clear" w:color="auto" w:fill="FFFFFF"/>
        <w:rPr>
          <w:rFonts w:ascii="Verdana" w:hAnsi="Verdana"/>
          <w:color w:val="000000"/>
          <w:sz w:val="20"/>
          <w:szCs w:val="20"/>
        </w:rPr>
      </w:pPr>
    </w:p>
    <w:p w14:paraId="49F4E0B8" w14:textId="77777777" w:rsidR="00AE1E0F" w:rsidRPr="00FD5A5D" w:rsidRDefault="00AE1E0F" w:rsidP="00AE1E0F">
      <w:pPr>
        <w:shd w:val="clear" w:color="auto" w:fill="FFFFFF"/>
        <w:rPr>
          <w:rFonts w:ascii="Verdana" w:hAnsi="Verdana"/>
          <w:color w:val="000000"/>
          <w:sz w:val="20"/>
          <w:szCs w:val="20"/>
        </w:rPr>
      </w:pPr>
    </w:p>
    <w:p w14:paraId="49F4E0B9" w14:textId="77777777" w:rsidR="00AE1E0F" w:rsidRPr="00FD5A5D" w:rsidRDefault="00AE1E0F" w:rsidP="00AE1E0F">
      <w:pPr>
        <w:shd w:val="clear" w:color="auto" w:fill="FFFFFF"/>
        <w:outlineLvl w:val="0"/>
        <w:rPr>
          <w:rFonts w:ascii="Verdana" w:hAnsi="Verdana"/>
          <w:sz w:val="20"/>
          <w:szCs w:val="20"/>
        </w:rPr>
      </w:pPr>
      <w:r w:rsidRPr="00FD5A5D">
        <w:rPr>
          <w:rFonts w:ascii="Verdana" w:hAnsi="Verdana"/>
          <w:color w:val="000000"/>
          <w:sz w:val="20"/>
          <w:szCs w:val="20"/>
        </w:rPr>
        <w:t xml:space="preserve">Nationaliteit: </w:t>
      </w:r>
      <w:r>
        <w:rPr>
          <w:rFonts w:ascii="Verdana" w:hAnsi="Verdana"/>
          <w:color w:val="000000"/>
          <w:sz w:val="20"/>
          <w:szCs w:val="20"/>
        </w:rPr>
        <w:t>……………………………………………………………………………………………………...………………….</w:t>
      </w:r>
    </w:p>
    <w:p w14:paraId="49F4E0BA" w14:textId="77777777" w:rsidR="00AE1E0F" w:rsidRDefault="00AE1E0F" w:rsidP="00AE1E0F">
      <w:pPr>
        <w:shd w:val="clear" w:color="auto" w:fill="FFFFFF"/>
        <w:rPr>
          <w:rFonts w:ascii="Verdana" w:hAnsi="Verdana"/>
          <w:color w:val="000000"/>
          <w:sz w:val="20"/>
          <w:szCs w:val="20"/>
        </w:rPr>
      </w:pPr>
    </w:p>
    <w:p w14:paraId="49F4E0BB" w14:textId="77777777" w:rsidR="00AE1E0F" w:rsidRPr="00FD5A5D" w:rsidRDefault="00AE1E0F" w:rsidP="00AE1E0F">
      <w:pPr>
        <w:shd w:val="clear" w:color="auto" w:fill="FFFFFF"/>
        <w:rPr>
          <w:rFonts w:ascii="Verdana" w:hAnsi="Verdana"/>
          <w:color w:val="000000"/>
          <w:sz w:val="20"/>
          <w:szCs w:val="20"/>
        </w:rPr>
      </w:pPr>
    </w:p>
    <w:p w14:paraId="49F4E0BC" w14:textId="77777777" w:rsidR="00AE1E0F" w:rsidRDefault="00AE1E0F" w:rsidP="00AE1E0F">
      <w:pPr>
        <w:shd w:val="clear" w:color="auto" w:fill="FFFFFF"/>
        <w:outlineLvl w:val="0"/>
        <w:rPr>
          <w:rFonts w:ascii="Verdana" w:hAnsi="Verdana"/>
          <w:color w:val="000000"/>
          <w:sz w:val="20"/>
          <w:szCs w:val="20"/>
        </w:rPr>
      </w:pPr>
      <w:r w:rsidRPr="00FD5A5D">
        <w:rPr>
          <w:rFonts w:ascii="Verdana" w:hAnsi="Verdana"/>
          <w:color w:val="000000"/>
          <w:sz w:val="20"/>
          <w:szCs w:val="20"/>
        </w:rPr>
        <w:t xml:space="preserve">Woonplaats: </w:t>
      </w:r>
      <w:r>
        <w:rPr>
          <w:rFonts w:ascii="Verdana" w:hAnsi="Verdana"/>
          <w:color w:val="000000"/>
          <w:sz w:val="20"/>
          <w:szCs w:val="20"/>
        </w:rPr>
        <w:t>……………………………………………………………………………………………………………….………….</w:t>
      </w:r>
    </w:p>
    <w:p w14:paraId="49F4E0BD" w14:textId="77777777" w:rsidR="00AE1E0F" w:rsidRDefault="00AE1E0F" w:rsidP="00AE1E0F">
      <w:pPr>
        <w:shd w:val="clear" w:color="auto" w:fill="FFFFFF"/>
        <w:rPr>
          <w:rFonts w:ascii="Verdana" w:hAnsi="Verdana"/>
          <w:color w:val="000000"/>
          <w:sz w:val="20"/>
          <w:szCs w:val="20"/>
        </w:rPr>
      </w:pPr>
    </w:p>
    <w:p w14:paraId="49F4E0BE" w14:textId="77777777" w:rsidR="00AE1E0F" w:rsidRPr="00FD5A5D" w:rsidRDefault="00AE1E0F" w:rsidP="00AE1E0F">
      <w:pPr>
        <w:shd w:val="clear" w:color="auto" w:fill="FFFFFF"/>
        <w:rPr>
          <w:rFonts w:ascii="Verdana" w:hAnsi="Verdana"/>
          <w:sz w:val="20"/>
          <w:szCs w:val="20"/>
        </w:rPr>
      </w:pPr>
      <w:r>
        <w:rPr>
          <w:rFonts w:ascii="Verdana" w:hAnsi="Verdana"/>
          <w:color w:val="000000"/>
          <w:sz w:val="20"/>
          <w:szCs w:val="20"/>
        </w:rPr>
        <w:t>…………………………………………………………………………………………………………………………………….………….</w:t>
      </w:r>
    </w:p>
    <w:p w14:paraId="49F4E0BF" w14:textId="77777777" w:rsidR="00AE1E0F" w:rsidRPr="00FD5A5D" w:rsidRDefault="00AE1E0F" w:rsidP="00AE1E0F">
      <w:pPr>
        <w:shd w:val="clear" w:color="auto" w:fill="FFFFFF"/>
        <w:rPr>
          <w:rFonts w:ascii="Verdana" w:hAnsi="Verdana"/>
          <w:sz w:val="20"/>
          <w:szCs w:val="20"/>
        </w:rPr>
      </w:pPr>
      <w:r w:rsidRPr="00FD5A5D">
        <w:rPr>
          <w:rFonts w:ascii="Verdana" w:hAnsi="Verdana"/>
          <w:color w:val="000000"/>
          <w:sz w:val="20"/>
          <w:szCs w:val="20"/>
        </w:rPr>
        <w:t>(Land, gemeente, straat, nummer)</w:t>
      </w:r>
    </w:p>
    <w:p w14:paraId="49F4E0C0" w14:textId="77777777" w:rsidR="00AE1E0F" w:rsidRDefault="00AE1E0F" w:rsidP="00AE1E0F">
      <w:pPr>
        <w:shd w:val="clear" w:color="auto" w:fill="FFFFFF"/>
        <w:rPr>
          <w:rFonts w:ascii="Verdana" w:hAnsi="Verdana"/>
          <w:color w:val="000000"/>
          <w:sz w:val="20"/>
          <w:szCs w:val="20"/>
        </w:rPr>
      </w:pPr>
    </w:p>
    <w:p w14:paraId="49F4E0C1" w14:textId="77777777" w:rsidR="00BB4485" w:rsidRDefault="00BB4485" w:rsidP="00AE1E0F">
      <w:pPr>
        <w:shd w:val="clear" w:color="auto" w:fill="FFFFFF"/>
        <w:rPr>
          <w:rFonts w:ascii="Verdana" w:hAnsi="Verdana"/>
          <w:color w:val="000000"/>
          <w:sz w:val="20"/>
          <w:szCs w:val="20"/>
        </w:rPr>
      </w:pPr>
      <w:r>
        <w:rPr>
          <w:rFonts w:ascii="Verdana" w:hAnsi="Verdana"/>
          <w:color w:val="000000"/>
          <w:sz w:val="20"/>
          <w:szCs w:val="20"/>
        </w:rPr>
        <w:t>Bedrijfszetel (indien anders dan woonplaats): …………………………………………………………………….</w:t>
      </w:r>
    </w:p>
    <w:p w14:paraId="49F4E0C2" w14:textId="77777777" w:rsidR="00AE1E0F" w:rsidRDefault="00AE1E0F" w:rsidP="00AE1E0F">
      <w:pPr>
        <w:shd w:val="clear" w:color="auto" w:fill="FFFFFF"/>
        <w:rPr>
          <w:rFonts w:ascii="Verdana" w:hAnsi="Verdana"/>
          <w:color w:val="000000"/>
          <w:sz w:val="20"/>
          <w:szCs w:val="20"/>
        </w:rPr>
      </w:pPr>
    </w:p>
    <w:p w14:paraId="49F4E0C3" w14:textId="77777777" w:rsidR="00AE1E0F" w:rsidRDefault="00AE1E0F" w:rsidP="00AE1E0F">
      <w:pPr>
        <w:shd w:val="clear" w:color="auto" w:fill="FFFFFF"/>
        <w:rPr>
          <w:rFonts w:ascii="Verdana" w:hAnsi="Verdana"/>
          <w:color w:val="000000"/>
          <w:sz w:val="20"/>
          <w:szCs w:val="20"/>
        </w:rPr>
      </w:pPr>
    </w:p>
    <w:p w14:paraId="49F4E0C4" w14:textId="77777777" w:rsidR="00AE1E0F" w:rsidRDefault="00AE1E0F" w:rsidP="00AE1E0F">
      <w:pPr>
        <w:shd w:val="clear" w:color="auto" w:fill="FFFFFF"/>
        <w:rPr>
          <w:rFonts w:ascii="Verdana" w:hAnsi="Verdana"/>
          <w:color w:val="000000"/>
          <w:sz w:val="20"/>
          <w:szCs w:val="20"/>
        </w:rPr>
      </w:pPr>
    </w:p>
    <w:p w14:paraId="49F4E0C5" w14:textId="77777777" w:rsidR="00AE1E0F" w:rsidRPr="00FD5A5D" w:rsidRDefault="00AE1E0F" w:rsidP="00AE1E0F">
      <w:pPr>
        <w:shd w:val="clear" w:color="auto" w:fill="FFFFFF"/>
        <w:outlineLvl w:val="0"/>
        <w:rPr>
          <w:rFonts w:ascii="Verdana" w:hAnsi="Verdana"/>
          <w:b/>
          <w:sz w:val="20"/>
          <w:szCs w:val="20"/>
          <w:vertAlign w:val="superscript"/>
        </w:rPr>
      </w:pPr>
      <w:r w:rsidRPr="00FD5A5D">
        <w:rPr>
          <w:rFonts w:ascii="Verdana" w:hAnsi="Verdana"/>
          <w:b/>
          <w:color w:val="000000"/>
          <w:sz w:val="20"/>
          <w:szCs w:val="20"/>
        </w:rPr>
        <w:t xml:space="preserve">OFWEL </w:t>
      </w:r>
      <w:r w:rsidRPr="00FD5A5D">
        <w:rPr>
          <w:rFonts w:ascii="Verdana" w:hAnsi="Verdana"/>
          <w:b/>
          <w:color w:val="000000"/>
          <w:sz w:val="20"/>
          <w:szCs w:val="20"/>
          <w:vertAlign w:val="superscript"/>
        </w:rPr>
        <w:t>(1)</w:t>
      </w:r>
      <w:r>
        <w:rPr>
          <w:rFonts w:ascii="Verdana" w:hAnsi="Verdana"/>
          <w:b/>
          <w:color w:val="000000"/>
          <w:sz w:val="20"/>
          <w:szCs w:val="20"/>
          <w:vertAlign w:val="superscript"/>
        </w:rPr>
        <w:t>(2)</w:t>
      </w:r>
    </w:p>
    <w:p w14:paraId="49F4E0C6" w14:textId="77777777" w:rsidR="00AE1E0F" w:rsidRPr="00FD5A5D" w:rsidRDefault="00AE1E0F" w:rsidP="00AE1E0F">
      <w:pPr>
        <w:shd w:val="clear" w:color="auto" w:fill="FFFFFF"/>
        <w:rPr>
          <w:rFonts w:ascii="Verdana" w:hAnsi="Verdana"/>
          <w:color w:val="000000"/>
          <w:sz w:val="20"/>
          <w:szCs w:val="20"/>
        </w:rPr>
      </w:pPr>
    </w:p>
    <w:p w14:paraId="49F4E0C7" w14:textId="77777777" w:rsidR="00AE1E0F" w:rsidRDefault="00AE1E0F" w:rsidP="00AE1E0F">
      <w:pPr>
        <w:shd w:val="clear" w:color="auto" w:fill="FFFFFF"/>
        <w:rPr>
          <w:rFonts w:ascii="Verdana" w:hAnsi="Verdana"/>
          <w:color w:val="000000"/>
          <w:sz w:val="20"/>
          <w:szCs w:val="20"/>
        </w:rPr>
      </w:pPr>
    </w:p>
    <w:p w14:paraId="49F4E0C8" w14:textId="77777777" w:rsidR="00AE1E0F" w:rsidRPr="00FD5A5D" w:rsidRDefault="00AE1E0F" w:rsidP="00AE1E0F">
      <w:pPr>
        <w:shd w:val="clear" w:color="auto" w:fill="FFFFFF"/>
        <w:rPr>
          <w:rFonts w:ascii="Verdana" w:hAnsi="Verdana"/>
          <w:sz w:val="20"/>
          <w:szCs w:val="20"/>
        </w:rPr>
      </w:pPr>
      <w:r w:rsidRPr="00FD5A5D">
        <w:rPr>
          <w:rFonts w:ascii="Verdana" w:hAnsi="Verdana"/>
          <w:color w:val="000000"/>
          <w:sz w:val="20"/>
          <w:szCs w:val="20"/>
        </w:rPr>
        <w:t xml:space="preserve">De Vennootschap: </w:t>
      </w:r>
      <w:r>
        <w:rPr>
          <w:rFonts w:ascii="Verdana" w:hAnsi="Verdana"/>
          <w:color w:val="000000"/>
          <w:sz w:val="20"/>
          <w:szCs w:val="20"/>
        </w:rPr>
        <w:t>……………………………………………………………………………………………………………….</w:t>
      </w:r>
    </w:p>
    <w:p w14:paraId="49F4E0C9" w14:textId="77777777" w:rsidR="00AE1E0F" w:rsidRPr="00FD5A5D" w:rsidRDefault="00AE1E0F" w:rsidP="00AE1E0F">
      <w:pPr>
        <w:shd w:val="clear" w:color="auto" w:fill="FFFFFF"/>
        <w:rPr>
          <w:rFonts w:ascii="Verdana" w:hAnsi="Verdana"/>
          <w:sz w:val="20"/>
          <w:szCs w:val="20"/>
        </w:rPr>
      </w:pPr>
      <w:r w:rsidRPr="00FD5A5D">
        <w:rPr>
          <w:rFonts w:ascii="Verdana" w:hAnsi="Verdana"/>
          <w:color w:val="000000"/>
          <w:sz w:val="20"/>
          <w:szCs w:val="20"/>
        </w:rPr>
        <w:t>(Handelsnaam of benaming, rechtsvorm, nationaliteit, )</w:t>
      </w:r>
    </w:p>
    <w:p w14:paraId="49F4E0CA" w14:textId="77777777" w:rsidR="00AE1E0F" w:rsidRDefault="00AE1E0F" w:rsidP="00AE1E0F">
      <w:pPr>
        <w:shd w:val="clear" w:color="auto" w:fill="FFFFFF"/>
        <w:rPr>
          <w:rFonts w:ascii="Verdana" w:hAnsi="Verdana"/>
          <w:color w:val="000000"/>
          <w:sz w:val="20"/>
          <w:szCs w:val="20"/>
        </w:rPr>
      </w:pPr>
    </w:p>
    <w:p w14:paraId="49F4E0CB" w14:textId="77777777" w:rsidR="00BB4485" w:rsidRPr="00FD5A5D" w:rsidRDefault="00BB4485" w:rsidP="00AE1E0F">
      <w:pPr>
        <w:shd w:val="clear" w:color="auto" w:fill="FFFFFF"/>
        <w:rPr>
          <w:rFonts w:ascii="Verdana" w:hAnsi="Verdana"/>
          <w:color w:val="000000"/>
          <w:sz w:val="20"/>
          <w:szCs w:val="20"/>
        </w:rPr>
      </w:pPr>
      <w:r>
        <w:rPr>
          <w:rFonts w:ascii="Verdana" w:hAnsi="Verdana"/>
          <w:color w:val="000000"/>
          <w:sz w:val="20"/>
          <w:szCs w:val="20"/>
        </w:rPr>
        <w:t>Met bedrijfszetel te …………………………………………………………………………………………………………….</w:t>
      </w:r>
    </w:p>
    <w:p w14:paraId="49F4E0CC" w14:textId="77777777" w:rsidR="00AE1E0F" w:rsidRPr="00FD5A5D" w:rsidRDefault="00AE1E0F" w:rsidP="00AE1E0F">
      <w:pPr>
        <w:shd w:val="clear" w:color="auto" w:fill="FFFFFF"/>
        <w:rPr>
          <w:rFonts w:ascii="Verdana" w:hAnsi="Verdana"/>
          <w:color w:val="000000"/>
          <w:sz w:val="20"/>
          <w:szCs w:val="20"/>
        </w:rPr>
      </w:pPr>
    </w:p>
    <w:p w14:paraId="49F4E0CD" w14:textId="77777777" w:rsidR="00AE1E0F" w:rsidRDefault="00AE1E0F" w:rsidP="00AE1E0F">
      <w:pPr>
        <w:shd w:val="clear" w:color="auto" w:fill="FFFFFF"/>
        <w:rPr>
          <w:rFonts w:ascii="Verdana" w:hAnsi="Verdana"/>
          <w:color w:val="000000"/>
          <w:sz w:val="20"/>
          <w:szCs w:val="20"/>
        </w:rPr>
      </w:pPr>
      <w:r w:rsidRPr="00FD5A5D">
        <w:rPr>
          <w:rFonts w:ascii="Verdana" w:hAnsi="Verdana"/>
          <w:color w:val="000000"/>
          <w:sz w:val="20"/>
          <w:szCs w:val="20"/>
        </w:rPr>
        <w:t xml:space="preserve">vertegenwoordigd door de ondergetekende(n) </w:t>
      </w:r>
      <w:r>
        <w:rPr>
          <w:rFonts w:ascii="Verdana" w:hAnsi="Verdana"/>
          <w:color w:val="000000"/>
          <w:sz w:val="20"/>
          <w:szCs w:val="20"/>
        </w:rPr>
        <w:t>………………………………………………………………..</w:t>
      </w:r>
    </w:p>
    <w:p w14:paraId="49F4E0CE" w14:textId="77777777" w:rsidR="00AE1E0F" w:rsidRDefault="00AE1E0F" w:rsidP="00AE1E0F">
      <w:pPr>
        <w:shd w:val="clear" w:color="auto" w:fill="FFFFFF"/>
        <w:rPr>
          <w:rFonts w:ascii="Verdana" w:hAnsi="Verdana"/>
          <w:color w:val="000000"/>
          <w:sz w:val="20"/>
          <w:szCs w:val="20"/>
        </w:rPr>
      </w:pPr>
    </w:p>
    <w:p w14:paraId="49F4E0CF" w14:textId="77777777" w:rsidR="00AE1E0F" w:rsidRPr="00FD5A5D" w:rsidRDefault="00AE1E0F" w:rsidP="00AE1E0F">
      <w:pPr>
        <w:shd w:val="clear" w:color="auto" w:fill="FFFFFF"/>
        <w:rPr>
          <w:rFonts w:ascii="Verdana" w:hAnsi="Verdana"/>
          <w:color w:val="000000"/>
          <w:sz w:val="20"/>
          <w:szCs w:val="20"/>
        </w:rPr>
      </w:pPr>
      <w:r>
        <w:rPr>
          <w:rFonts w:ascii="Verdana" w:hAnsi="Verdana"/>
          <w:color w:val="000000"/>
          <w:sz w:val="20"/>
          <w:szCs w:val="20"/>
        </w:rPr>
        <w:t>……………………………………………………………………………………………………………………………………………..</w:t>
      </w:r>
    </w:p>
    <w:p w14:paraId="49F4E0D0" w14:textId="77777777" w:rsidR="00AE1E0F" w:rsidRDefault="00AE1E0F" w:rsidP="00AE1E0F">
      <w:pPr>
        <w:rPr>
          <w:rFonts w:ascii="Verdana" w:hAnsi="Verdana" w:cs="Arial"/>
          <w:sz w:val="20"/>
        </w:rPr>
      </w:pPr>
    </w:p>
    <w:p w14:paraId="49F4E0D1" w14:textId="77777777" w:rsidR="00AE1E0F" w:rsidRDefault="00AE1E0F" w:rsidP="00AE1E0F">
      <w:pPr>
        <w:rPr>
          <w:rFonts w:ascii="Verdana" w:hAnsi="Verdana" w:cs="Arial"/>
          <w:sz w:val="20"/>
        </w:rPr>
      </w:pPr>
    </w:p>
    <w:p w14:paraId="49F4E0D2" w14:textId="77777777" w:rsidR="00AE1E0F" w:rsidRDefault="00AE1E0F" w:rsidP="00AE1E0F">
      <w:pPr>
        <w:rPr>
          <w:rFonts w:ascii="Verdana" w:hAnsi="Verdana" w:cs="Arial"/>
          <w:sz w:val="20"/>
        </w:rPr>
      </w:pPr>
    </w:p>
    <w:p w14:paraId="49F4E0D3" w14:textId="77777777" w:rsidR="00AE1E0F" w:rsidRDefault="00AE1E0F" w:rsidP="00AE1E0F">
      <w:pPr>
        <w:shd w:val="clear" w:color="auto" w:fill="FFFFFF"/>
        <w:rPr>
          <w:rFonts w:ascii="Verdana" w:hAnsi="Verdana"/>
          <w:color w:val="000000"/>
          <w:sz w:val="20"/>
          <w:szCs w:val="20"/>
        </w:rPr>
      </w:pPr>
      <w:r>
        <w:rPr>
          <w:rFonts w:ascii="Verdana" w:hAnsi="Verdana"/>
          <w:color w:val="000000"/>
          <w:sz w:val="20"/>
          <w:szCs w:val="20"/>
        </w:rPr>
        <w:t>stelt zich kandidaat tot het aangaan van een domeinconcessie:</w:t>
      </w:r>
    </w:p>
    <w:p w14:paraId="49F4E0D4" w14:textId="77777777" w:rsidR="00AE1E0F" w:rsidRDefault="00AE1E0F" w:rsidP="00AE1E0F">
      <w:pPr>
        <w:shd w:val="clear" w:color="auto" w:fill="FFFFFF"/>
        <w:rPr>
          <w:rFonts w:ascii="Verdana" w:hAnsi="Verdana"/>
          <w:color w:val="000000"/>
          <w:sz w:val="20"/>
          <w:szCs w:val="20"/>
        </w:rPr>
      </w:pPr>
    </w:p>
    <w:p w14:paraId="49F4E0D5" w14:textId="77777777" w:rsidR="00AE1E0F" w:rsidRDefault="00AE1E0F" w:rsidP="00AE1E0F">
      <w:pPr>
        <w:shd w:val="clear" w:color="auto" w:fill="FFFFFF"/>
        <w:rPr>
          <w:rFonts w:ascii="Verdana" w:hAnsi="Verdana"/>
          <w:color w:val="000000"/>
          <w:sz w:val="20"/>
          <w:szCs w:val="20"/>
        </w:rPr>
      </w:pPr>
    </w:p>
    <w:tbl>
      <w:tblPr>
        <w:tblW w:w="42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67"/>
        <w:gridCol w:w="5576"/>
      </w:tblGrid>
      <w:tr w:rsidR="00FA7CBF" w14:paraId="49F4E0D8" w14:textId="77777777" w:rsidTr="00FA7CBF">
        <w:trPr>
          <w:trHeight w:val="735"/>
        </w:trPr>
        <w:tc>
          <w:tcPr>
            <w:tcW w:w="1352" w:type="pct"/>
            <w:vAlign w:val="center"/>
          </w:tcPr>
          <w:p w14:paraId="49F4E0D6" w14:textId="77777777" w:rsidR="00FA7CBF" w:rsidRPr="008A36D1" w:rsidRDefault="00CF77C6" w:rsidP="00AE1E0F">
            <w:pPr>
              <w:shd w:val="clear" w:color="auto" w:fill="FFFFFF"/>
              <w:rPr>
                <w:rFonts w:ascii="Verdana" w:hAnsi="Verdana"/>
                <w:b/>
                <w:color w:val="000000"/>
                <w:sz w:val="20"/>
                <w:szCs w:val="20"/>
              </w:rPr>
            </w:pPr>
            <w:r>
              <w:rPr>
                <w:rFonts w:ascii="Verdana" w:hAnsi="Verdana"/>
                <w:b/>
                <w:color w:val="000000"/>
                <w:sz w:val="20"/>
                <w:szCs w:val="20"/>
              </w:rPr>
              <w:t>Nr. concessie</w:t>
            </w:r>
          </w:p>
        </w:tc>
        <w:tc>
          <w:tcPr>
            <w:tcW w:w="3648" w:type="pct"/>
            <w:vAlign w:val="center"/>
          </w:tcPr>
          <w:p w14:paraId="49F4E0D7" w14:textId="77777777" w:rsidR="00FA7CBF" w:rsidRPr="008A36D1" w:rsidRDefault="00FA7CBF" w:rsidP="00AE1E0F">
            <w:pPr>
              <w:shd w:val="clear" w:color="auto" w:fill="FFFFFF"/>
              <w:ind w:left="290"/>
              <w:rPr>
                <w:rFonts w:ascii="Verdana" w:hAnsi="Verdana"/>
                <w:b/>
                <w:color w:val="000000"/>
                <w:sz w:val="20"/>
                <w:szCs w:val="20"/>
              </w:rPr>
            </w:pPr>
            <w:r>
              <w:rPr>
                <w:rFonts w:ascii="Verdana" w:hAnsi="Verdana"/>
                <w:b/>
                <w:color w:val="000000"/>
                <w:sz w:val="20"/>
                <w:szCs w:val="20"/>
              </w:rPr>
              <w:t>Tegen betaling van:</w:t>
            </w:r>
          </w:p>
        </w:tc>
      </w:tr>
      <w:tr w:rsidR="00FA7CBF" w14:paraId="49F4E0DE" w14:textId="77777777" w:rsidTr="00FA7CBF">
        <w:trPr>
          <w:trHeight w:val="735"/>
        </w:trPr>
        <w:tc>
          <w:tcPr>
            <w:tcW w:w="1352" w:type="pct"/>
          </w:tcPr>
          <w:p w14:paraId="49F4E0D9" w14:textId="50D3E1D4" w:rsidR="00FA7CBF" w:rsidRPr="00CF77C6" w:rsidRDefault="00555AE3" w:rsidP="00E10566">
            <w:pPr>
              <w:rPr>
                <w:rFonts w:ascii="Verdana" w:hAnsi="Verdana"/>
                <w:sz w:val="20"/>
                <w:szCs w:val="20"/>
              </w:rPr>
            </w:pPr>
            <w:r w:rsidRPr="00CD1A07">
              <w:rPr>
                <w:rFonts w:ascii="Verdana" w:hAnsi="Verdana"/>
                <w:sz w:val="20"/>
                <w:szCs w:val="20"/>
              </w:rPr>
              <w:t>DC</w:t>
            </w:r>
            <w:r w:rsidR="007B008D" w:rsidRPr="00CD1A07">
              <w:rPr>
                <w:rFonts w:ascii="Verdana" w:hAnsi="Verdana"/>
                <w:sz w:val="20"/>
                <w:szCs w:val="20"/>
              </w:rPr>
              <w:t>_D&amp;Z_20-26</w:t>
            </w:r>
            <w:r w:rsidR="00FA7CBF" w:rsidRPr="00CF77C6">
              <w:rPr>
                <w:rFonts w:ascii="Verdana" w:hAnsi="Verdana"/>
                <w:sz w:val="20"/>
                <w:szCs w:val="20"/>
              </w:rPr>
              <w:t>/1</w:t>
            </w:r>
            <w:r w:rsidR="00216312">
              <w:rPr>
                <w:rFonts w:ascii="Verdana" w:hAnsi="Verdana"/>
                <w:sz w:val="20"/>
                <w:szCs w:val="20"/>
              </w:rPr>
              <w:t>bis</w:t>
            </w:r>
          </w:p>
          <w:p w14:paraId="49F4E0DA" w14:textId="77777777" w:rsidR="00FA7CBF" w:rsidRDefault="00FA7CBF" w:rsidP="00E10566">
            <w:pPr>
              <w:rPr>
                <w:rFonts w:ascii="Verdana" w:hAnsi="Verdana"/>
                <w:sz w:val="20"/>
                <w:szCs w:val="20"/>
              </w:rPr>
            </w:pPr>
          </w:p>
        </w:tc>
        <w:tc>
          <w:tcPr>
            <w:tcW w:w="3648" w:type="pct"/>
            <w:vAlign w:val="center"/>
          </w:tcPr>
          <w:p w14:paraId="49F4E0DB" w14:textId="77777777" w:rsidR="00FA7CBF" w:rsidRDefault="00FA7CBF" w:rsidP="00AE1E0F">
            <w:pPr>
              <w:rPr>
                <w:rFonts w:ascii="Verdana" w:hAnsi="Verdana"/>
                <w:color w:val="000000"/>
                <w:sz w:val="20"/>
                <w:szCs w:val="20"/>
              </w:rPr>
            </w:pPr>
          </w:p>
          <w:p w14:paraId="49F4E0DC" w14:textId="77777777" w:rsidR="00FA7CBF" w:rsidRDefault="00FA7CBF" w:rsidP="00995861">
            <w:pPr>
              <w:rPr>
                <w:rFonts w:ascii="Verdana" w:hAnsi="Verdana"/>
                <w:color w:val="000000"/>
                <w:sz w:val="20"/>
                <w:szCs w:val="20"/>
              </w:rPr>
            </w:pPr>
            <w:r>
              <w:rPr>
                <w:rFonts w:ascii="Verdana" w:hAnsi="Verdana"/>
                <w:color w:val="000000"/>
                <w:sz w:val="20"/>
                <w:szCs w:val="20"/>
              </w:rPr>
              <w:t>…………………………………..………………………  Euro/jaar</w:t>
            </w:r>
          </w:p>
          <w:p w14:paraId="49F4E0DD" w14:textId="77777777" w:rsidR="00FA7CBF" w:rsidRDefault="00FA7CBF" w:rsidP="00AE1E0F">
            <w:pPr>
              <w:shd w:val="clear" w:color="auto" w:fill="FFFFFF"/>
              <w:rPr>
                <w:rFonts w:ascii="Verdana" w:hAnsi="Verdana"/>
                <w:color w:val="000000"/>
                <w:sz w:val="20"/>
                <w:szCs w:val="20"/>
              </w:rPr>
            </w:pPr>
          </w:p>
        </w:tc>
      </w:tr>
      <w:tr w:rsidR="00FA7CBF" w14:paraId="49F4E0E4" w14:textId="77777777" w:rsidTr="00FA7CBF">
        <w:trPr>
          <w:trHeight w:val="735"/>
        </w:trPr>
        <w:tc>
          <w:tcPr>
            <w:tcW w:w="1352" w:type="pct"/>
          </w:tcPr>
          <w:p w14:paraId="49F4E0E0" w14:textId="77777777" w:rsidR="00FA7CBF" w:rsidRDefault="00FA7CBF" w:rsidP="00E10566">
            <w:pPr>
              <w:rPr>
                <w:rFonts w:ascii="Verdana" w:hAnsi="Verdana"/>
                <w:sz w:val="20"/>
                <w:szCs w:val="20"/>
              </w:rPr>
            </w:pPr>
          </w:p>
        </w:tc>
        <w:tc>
          <w:tcPr>
            <w:tcW w:w="3648" w:type="pct"/>
          </w:tcPr>
          <w:p w14:paraId="49F4E0E1" w14:textId="77777777" w:rsidR="00FA7CBF" w:rsidRDefault="00FA7CBF" w:rsidP="00995861">
            <w:pPr>
              <w:jc w:val="center"/>
              <w:rPr>
                <w:rFonts w:ascii="Verdana" w:hAnsi="Verdana"/>
                <w:color w:val="000000"/>
                <w:sz w:val="20"/>
                <w:szCs w:val="20"/>
              </w:rPr>
            </w:pPr>
          </w:p>
          <w:p w14:paraId="49F4E0E3" w14:textId="77777777" w:rsidR="00FA7CBF" w:rsidRDefault="00FA7CBF" w:rsidP="006476FF"/>
        </w:tc>
      </w:tr>
      <w:tr w:rsidR="00FA7CBF" w14:paraId="49F4E0EA" w14:textId="77777777" w:rsidTr="00FA7CBF">
        <w:trPr>
          <w:trHeight w:val="735"/>
        </w:trPr>
        <w:tc>
          <w:tcPr>
            <w:tcW w:w="1352" w:type="pct"/>
          </w:tcPr>
          <w:p w14:paraId="49F4E0E6" w14:textId="77777777" w:rsidR="00FA7CBF" w:rsidRDefault="00FA7CBF" w:rsidP="00E10566">
            <w:pPr>
              <w:rPr>
                <w:rFonts w:ascii="Verdana" w:hAnsi="Verdana"/>
                <w:sz w:val="20"/>
                <w:szCs w:val="20"/>
              </w:rPr>
            </w:pPr>
          </w:p>
        </w:tc>
        <w:tc>
          <w:tcPr>
            <w:tcW w:w="3648" w:type="pct"/>
          </w:tcPr>
          <w:p w14:paraId="49F4E0E9" w14:textId="77777777" w:rsidR="00FA7CBF" w:rsidRDefault="00FA7CBF"/>
        </w:tc>
      </w:tr>
      <w:tr w:rsidR="00FA7CBF" w14:paraId="49F4E0F0" w14:textId="77777777" w:rsidTr="00FA7CBF">
        <w:trPr>
          <w:trHeight w:val="735"/>
        </w:trPr>
        <w:tc>
          <w:tcPr>
            <w:tcW w:w="1352" w:type="pct"/>
          </w:tcPr>
          <w:p w14:paraId="49F4E0EC" w14:textId="77777777" w:rsidR="00FA7CBF" w:rsidRDefault="00FA7CBF" w:rsidP="00E10566">
            <w:pPr>
              <w:rPr>
                <w:rFonts w:ascii="Verdana" w:hAnsi="Verdana"/>
                <w:sz w:val="20"/>
                <w:szCs w:val="20"/>
              </w:rPr>
            </w:pPr>
          </w:p>
        </w:tc>
        <w:tc>
          <w:tcPr>
            <w:tcW w:w="3648" w:type="pct"/>
          </w:tcPr>
          <w:p w14:paraId="49F4E0EF" w14:textId="77777777" w:rsidR="00FA7CBF" w:rsidRDefault="00FA7CBF"/>
        </w:tc>
      </w:tr>
      <w:tr w:rsidR="00FA7CBF" w14:paraId="49F4E0F6" w14:textId="77777777" w:rsidTr="00FA7CBF">
        <w:trPr>
          <w:trHeight w:val="735"/>
        </w:trPr>
        <w:tc>
          <w:tcPr>
            <w:tcW w:w="1352" w:type="pct"/>
          </w:tcPr>
          <w:p w14:paraId="49F4E0F2" w14:textId="77777777" w:rsidR="00FA7CBF" w:rsidRDefault="00FA7CBF" w:rsidP="00E10566">
            <w:pPr>
              <w:rPr>
                <w:rFonts w:ascii="Verdana" w:hAnsi="Verdana"/>
                <w:sz w:val="20"/>
                <w:szCs w:val="20"/>
              </w:rPr>
            </w:pPr>
          </w:p>
        </w:tc>
        <w:tc>
          <w:tcPr>
            <w:tcW w:w="3648" w:type="pct"/>
          </w:tcPr>
          <w:p w14:paraId="49F4E0F5" w14:textId="77777777" w:rsidR="00FA7CBF" w:rsidRDefault="00FA7CBF"/>
        </w:tc>
      </w:tr>
      <w:tr w:rsidR="00FA7CBF" w14:paraId="49F4E0FC" w14:textId="77777777" w:rsidTr="00FA7CBF">
        <w:trPr>
          <w:trHeight w:val="735"/>
        </w:trPr>
        <w:tc>
          <w:tcPr>
            <w:tcW w:w="1352" w:type="pct"/>
          </w:tcPr>
          <w:p w14:paraId="49F4E0F8" w14:textId="77777777" w:rsidR="00FA7CBF" w:rsidRDefault="00FA7CBF" w:rsidP="00E10566">
            <w:pPr>
              <w:rPr>
                <w:rFonts w:ascii="Verdana" w:hAnsi="Verdana"/>
                <w:sz w:val="20"/>
                <w:szCs w:val="20"/>
              </w:rPr>
            </w:pPr>
          </w:p>
        </w:tc>
        <w:tc>
          <w:tcPr>
            <w:tcW w:w="3648" w:type="pct"/>
          </w:tcPr>
          <w:p w14:paraId="49F4E0FB" w14:textId="77777777" w:rsidR="00FA7CBF" w:rsidRDefault="00FA7CBF"/>
        </w:tc>
      </w:tr>
      <w:tr w:rsidR="00FA7CBF" w14:paraId="49F4E102" w14:textId="77777777" w:rsidTr="00FA7CBF">
        <w:trPr>
          <w:trHeight w:val="735"/>
        </w:trPr>
        <w:tc>
          <w:tcPr>
            <w:tcW w:w="1352" w:type="pct"/>
          </w:tcPr>
          <w:p w14:paraId="49F4E0FE" w14:textId="77777777" w:rsidR="00FA7CBF" w:rsidRDefault="00FA7CBF" w:rsidP="00E10566">
            <w:pPr>
              <w:rPr>
                <w:rFonts w:ascii="Verdana" w:hAnsi="Verdana"/>
                <w:sz w:val="20"/>
                <w:szCs w:val="20"/>
              </w:rPr>
            </w:pPr>
          </w:p>
        </w:tc>
        <w:tc>
          <w:tcPr>
            <w:tcW w:w="3648" w:type="pct"/>
          </w:tcPr>
          <w:p w14:paraId="49F4E101" w14:textId="77777777" w:rsidR="00FA7CBF" w:rsidRDefault="00FA7CBF"/>
        </w:tc>
      </w:tr>
      <w:tr w:rsidR="00FA7CBF" w14:paraId="49F4E107" w14:textId="77777777" w:rsidTr="00FA7CBF">
        <w:trPr>
          <w:trHeight w:val="735"/>
        </w:trPr>
        <w:tc>
          <w:tcPr>
            <w:tcW w:w="1352" w:type="pct"/>
          </w:tcPr>
          <w:p w14:paraId="49F4E103" w14:textId="77777777" w:rsidR="00FA7CBF" w:rsidRDefault="00FA7CBF" w:rsidP="00E10566">
            <w:pPr>
              <w:rPr>
                <w:rFonts w:ascii="Verdana" w:hAnsi="Verdana"/>
                <w:sz w:val="20"/>
                <w:szCs w:val="20"/>
              </w:rPr>
            </w:pPr>
          </w:p>
        </w:tc>
        <w:tc>
          <w:tcPr>
            <w:tcW w:w="3648" w:type="pct"/>
          </w:tcPr>
          <w:p w14:paraId="49F4E106" w14:textId="77777777" w:rsidR="00FA7CBF" w:rsidRDefault="00FA7CBF"/>
        </w:tc>
      </w:tr>
    </w:tbl>
    <w:p w14:paraId="49F4E108" w14:textId="77777777" w:rsidR="00AE1E0F" w:rsidRDefault="00AE1E0F" w:rsidP="00AE1E0F">
      <w:pPr>
        <w:rPr>
          <w:rFonts w:ascii="Verdana" w:hAnsi="Verdana" w:cs="Arial"/>
          <w:sz w:val="20"/>
        </w:rPr>
      </w:pPr>
    </w:p>
    <w:p w14:paraId="49F4E109" w14:textId="77777777" w:rsidR="00AE1E0F" w:rsidRDefault="00AE1E0F" w:rsidP="00AE1E0F">
      <w:pPr>
        <w:rPr>
          <w:rFonts w:ascii="Verdana" w:hAnsi="Verdana" w:cs="Arial"/>
          <w:sz w:val="20"/>
        </w:rPr>
      </w:pPr>
    </w:p>
    <w:p w14:paraId="49F4E10A" w14:textId="77777777" w:rsidR="00462632" w:rsidRDefault="00462632" w:rsidP="00AE1E0F">
      <w:pPr>
        <w:rPr>
          <w:rFonts w:ascii="Verdana" w:hAnsi="Verdana" w:cs="Arial"/>
          <w:sz w:val="20"/>
        </w:rPr>
      </w:pPr>
    </w:p>
    <w:p w14:paraId="49F4E10B" w14:textId="77777777" w:rsidR="00566A3B" w:rsidRDefault="00566A3B" w:rsidP="00AE1E0F">
      <w:pPr>
        <w:rPr>
          <w:rFonts w:ascii="Verdana" w:hAnsi="Verdana" w:cs="Arial"/>
          <w:sz w:val="20"/>
        </w:rPr>
      </w:pPr>
    </w:p>
    <w:p w14:paraId="49F4E10C" w14:textId="77777777" w:rsidR="00AE1E0F" w:rsidRDefault="00AE1E0F" w:rsidP="00AE1E0F">
      <w:pPr>
        <w:shd w:val="clear" w:color="auto" w:fill="FFFFFF"/>
        <w:rPr>
          <w:rFonts w:ascii="Verdana" w:hAnsi="Verdana"/>
          <w:sz w:val="16"/>
          <w:szCs w:val="16"/>
        </w:rPr>
      </w:pPr>
    </w:p>
    <w:p w14:paraId="49F4E10D" w14:textId="77777777" w:rsidR="00AE1E0F" w:rsidRPr="00807989" w:rsidRDefault="00AE1E0F" w:rsidP="00AE1E0F">
      <w:pPr>
        <w:shd w:val="clear" w:color="auto" w:fill="FFFFFF"/>
        <w:outlineLvl w:val="0"/>
        <w:rPr>
          <w:rFonts w:ascii="Verdana" w:hAnsi="Verdana"/>
          <w:b/>
          <w:color w:val="000000"/>
          <w:sz w:val="20"/>
          <w:szCs w:val="20"/>
          <w:u w:val="single"/>
        </w:rPr>
      </w:pPr>
      <w:r>
        <w:rPr>
          <w:rFonts w:ascii="Verdana" w:hAnsi="Verdana"/>
          <w:b/>
          <w:color w:val="000000"/>
          <w:sz w:val="20"/>
          <w:szCs w:val="20"/>
          <w:u w:val="single"/>
        </w:rPr>
        <w:t>B</w:t>
      </w:r>
      <w:r w:rsidRPr="00807989">
        <w:rPr>
          <w:rFonts w:ascii="Verdana" w:hAnsi="Verdana"/>
          <w:b/>
          <w:color w:val="000000"/>
          <w:sz w:val="20"/>
          <w:szCs w:val="20"/>
          <w:u w:val="single"/>
        </w:rPr>
        <w:t>.</w:t>
      </w:r>
      <w:r w:rsidRPr="00807989">
        <w:rPr>
          <w:rFonts w:ascii="Verdana" w:hAnsi="Verdana"/>
          <w:color w:val="000000"/>
          <w:sz w:val="20"/>
          <w:szCs w:val="20"/>
          <w:u w:val="single"/>
        </w:rPr>
        <w:t xml:space="preserve">    </w:t>
      </w:r>
      <w:r w:rsidRPr="00807989">
        <w:rPr>
          <w:rFonts w:ascii="Verdana" w:hAnsi="Verdana"/>
          <w:b/>
          <w:color w:val="000000"/>
          <w:sz w:val="20"/>
          <w:szCs w:val="20"/>
          <w:u w:val="single"/>
        </w:rPr>
        <w:t>BETALINGEN</w:t>
      </w:r>
    </w:p>
    <w:p w14:paraId="49F4E10E" w14:textId="77777777" w:rsidR="00AE1E0F" w:rsidRPr="00FD5A5D" w:rsidRDefault="00AE1E0F" w:rsidP="00AE1E0F">
      <w:pPr>
        <w:shd w:val="clear" w:color="auto" w:fill="FFFFFF"/>
        <w:rPr>
          <w:rFonts w:ascii="Verdana" w:hAnsi="Verdana"/>
          <w:sz w:val="20"/>
          <w:szCs w:val="20"/>
        </w:rPr>
      </w:pPr>
    </w:p>
    <w:p w14:paraId="49F4E10F" w14:textId="77777777" w:rsidR="00AE1E0F" w:rsidRPr="00FF06F3" w:rsidRDefault="00AE1E0F" w:rsidP="00AE1E0F">
      <w:pPr>
        <w:shd w:val="clear" w:color="auto" w:fill="FFFFFF"/>
        <w:spacing w:line="480" w:lineRule="auto"/>
        <w:rPr>
          <w:rFonts w:ascii="Verdana" w:hAnsi="Verdana"/>
          <w:sz w:val="20"/>
          <w:szCs w:val="20"/>
        </w:rPr>
      </w:pPr>
      <w:r w:rsidRPr="00FF06F3">
        <w:rPr>
          <w:rFonts w:ascii="Verdana" w:hAnsi="Verdana"/>
          <w:color w:val="000000"/>
          <w:sz w:val="20"/>
          <w:szCs w:val="20"/>
        </w:rPr>
        <w:t xml:space="preserve">De betalingen aan het </w:t>
      </w:r>
      <w:r w:rsidR="009C102B">
        <w:rPr>
          <w:rFonts w:ascii="Verdana" w:hAnsi="Verdana"/>
          <w:color w:val="000000"/>
          <w:sz w:val="20"/>
          <w:szCs w:val="20"/>
        </w:rPr>
        <w:t>Agentschap Natuur en Bos</w:t>
      </w:r>
      <w:r w:rsidRPr="00FF06F3">
        <w:rPr>
          <w:rFonts w:ascii="Verdana" w:hAnsi="Verdana"/>
          <w:color w:val="000000"/>
          <w:sz w:val="20"/>
          <w:szCs w:val="20"/>
        </w:rPr>
        <w:t xml:space="preserve"> zullen geldig gebeuren door overschrijving op rekeningnummer: </w:t>
      </w:r>
      <w:r w:rsidR="00CF77C6">
        <w:rPr>
          <w:rFonts w:ascii="Verdana" w:hAnsi="Verdana" w:cs="Arial"/>
          <w:sz w:val="18"/>
          <w:szCs w:val="18"/>
        </w:rPr>
        <w:t>IBAN-code: BE03 3751 1174 4584, BIC-code: BBRUBEBB</w:t>
      </w:r>
      <w:r w:rsidR="00CF77C6" w:rsidRPr="0024548D">
        <w:rPr>
          <w:rFonts w:ascii="Verdana" w:hAnsi="Verdana" w:cs="Arial"/>
          <w:sz w:val="18"/>
          <w:szCs w:val="18"/>
        </w:rPr>
        <w:t xml:space="preserve"> van </w:t>
      </w:r>
      <w:proofErr w:type="spellStart"/>
      <w:r w:rsidR="00CF77C6">
        <w:rPr>
          <w:rFonts w:ascii="Verdana" w:hAnsi="Verdana" w:cs="Arial"/>
          <w:sz w:val="18"/>
          <w:szCs w:val="18"/>
        </w:rPr>
        <w:t>Natuurinvest</w:t>
      </w:r>
      <w:proofErr w:type="spellEnd"/>
      <w:r w:rsidR="00CF77C6" w:rsidRPr="00DD2248">
        <w:rPr>
          <w:rFonts w:ascii="Verdana" w:hAnsi="Verdana"/>
          <w:b/>
          <w:color w:val="000000"/>
          <w:sz w:val="20"/>
          <w:szCs w:val="20"/>
        </w:rPr>
        <w:t xml:space="preserve"> </w:t>
      </w:r>
    </w:p>
    <w:p w14:paraId="49F4E110" w14:textId="77777777" w:rsidR="00AE1E0F" w:rsidRDefault="00AE1E0F" w:rsidP="00AE1E0F">
      <w:pPr>
        <w:shd w:val="clear" w:color="auto" w:fill="FFFFFF"/>
        <w:rPr>
          <w:rFonts w:ascii="Verdana" w:hAnsi="Verdana"/>
          <w:sz w:val="16"/>
          <w:szCs w:val="16"/>
        </w:rPr>
      </w:pPr>
    </w:p>
    <w:p w14:paraId="49F4E111" w14:textId="77777777" w:rsidR="00AE1E0F" w:rsidRDefault="00AE1E0F" w:rsidP="00AE1E0F">
      <w:pPr>
        <w:shd w:val="clear" w:color="auto" w:fill="FFFFFF"/>
        <w:rPr>
          <w:rFonts w:ascii="Verdana" w:hAnsi="Verdana"/>
          <w:sz w:val="16"/>
          <w:szCs w:val="16"/>
        </w:rPr>
      </w:pPr>
    </w:p>
    <w:p w14:paraId="49F4E112" w14:textId="77777777" w:rsidR="00AE1E0F" w:rsidRDefault="00AE1E0F" w:rsidP="00AE1E0F">
      <w:pPr>
        <w:shd w:val="clear" w:color="auto" w:fill="FFFFFF"/>
        <w:rPr>
          <w:rFonts w:ascii="Verdana" w:hAnsi="Verdana"/>
          <w:color w:val="000000"/>
          <w:sz w:val="20"/>
          <w:szCs w:val="20"/>
        </w:rPr>
      </w:pPr>
    </w:p>
    <w:p w14:paraId="49F4E113" w14:textId="77777777" w:rsidR="00AE1E0F" w:rsidRDefault="00AE1E0F" w:rsidP="00AE1E0F">
      <w:pPr>
        <w:shd w:val="clear" w:color="auto" w:fill="FFFFFF"/>
        <w:rPr>
          <w:rFonts w:ascii="Verdana" w:hAnsi="Verdana"/>
          <w:color w:val="000000"/>
          <w:sz w:val="20"/>
          <w:szCs w:val="20"/>
        </w:rPr>
      </w:pPr>
    </w:p>
    <w:p w14:paraId="49F4E114" w14:textId="77777777" w:rsidR="00AE1E0F" w:rsidRPr="00FD5A5D" w:rsidRDefault="00AE1E0F" w:rsidP="00AE1E0F">
      <w:pPr>
        <w:shd w:val="clear" w:color="auto" w:fill="FFFFFF"/>
        <w:rPr>
          <w:rFonts w:ascii="Verdana" w:hAnsi="Verdana"/>
          <w:color w:val="000000"/>
          <w:sz w:val="20"/>
          <w:szCs w:val="20"/>
        </w:rPr>
      </w:pPr>
    </w:p>
    <w:p w14:paraId="49F4E115" w14:textId="77777777" w:rsidR="00AE1E0F" w:rsidRPr="00FD5A5D" w:rsidRDefault="00AE1E0F" w:rsidP="00AE1E0F">
      <w:pPr>
        <w:shd w:val="clear" w:color="auto" w:fill="FFFFFF"/>
        <w:rPr>
          <w:rFonts w:ascii="Verdana" w:hAnsi="Verdana"/>
          <w:color w:val="000000"/>
          <w:sz w:val="20"/>
          <w:szCs w:val="20"/>
        </w:rPr>
      </w:pPr>
    </w:p>
    <w:p w14:paraId="49F4E116" w14:textId="77777777" w:rsidR="00AE1E0F" w:rsidRPr="00FD5A5D" w:rsidRDefault="00AE1E0F" w:rsidP="00AE1E0F">
      <w:pPr>
        <w:shd w:val="clear" w:color="auto" w:fill="FFFFFF"/>
        <w:outlineLvl w:val="0"/>
        <w:rPr>
          <w:rFonts w:ascii="Verdana" w:hAnsi="Verdana"/>
          <w:color w:val="000000"/>
          <w:sz w:val="20"/>
          <w:szCs w:val="20"/>
        </w:rPr>
      </w:pPr>
      <w:r w:rsidRPr="00FD5A5D">
        <w:rPr>
          <w:rFonts w:ascii="Verdana" w:hAnsi="Verdana"/>
          <w:color w:val="000000"/>
          <w:sz w:val="20"/>
          <w:szCs w:val="20"/>
        </w:rPr>
        <w:t>Gedaan te</w:t>
      </w:r>
      <w:r>
        <w:rPr>
          <w:rFonts w:ascii="Verdana" w:hAnsi="Verdana"/>
          <w:color w:val="000000"/>
          <w:sz w:val="20"/>
          <w:szCs w:val="20"/>
        </w:rPr>
        <w:t xml:space="preserve"> ………………………………………………………………….. </w:t>
      </w:r>
      <w:r w:rsidRPr="00FD5A5D">
        <w:rPr>
          <w:rFonts w:ascii="Verdana" w:hAnsi="Verdana"/>
          <w:color w:val="000000"/>
          <w:sz w:val="20"/>
          <w:szCs w:val="20"/>
        </w:rPr>
        <w:t>, de</w:t>
      </w:r>
      <w:r>
        <w:rPr>
          <w:rFonts w:ascii="Verdana" w:hAnsi="Verdana"/>
          <w:color w:val="000000"/>
          <w:sz w:val="20"/>
          <w:szCs w:val="20"/>
        </w:rPr>
        <w:t xml:space="preserve"> ………………………………………………..</w:t>
      </w:r>
    </w:p>
    <w:p w14:paraId="49F4E117" w14:textId="77777777" w:rsidR="00AE1E0F" w:rsidRPr="00FD5A5D" w:rsidRDefault="00AE1E0F" w:rsidP="00AE1E0F">
      <w:pPr>
        <w:shd w:val="clear" w:color="auto" w:fill="FFFFFF"/>
        <w:rPr>
          <w:rFonts w:ascii="Verdana" w:hAnsi="Verdana"/>
          <w:color w:val="000000"/>
          <w:sz w:val="20"/>
          <w:szCs w:val="20"/>
        </w:rPr>
      </w:pPr>
    </w:p>
    <w:p w14:paraId="49F4E118" w14:textId="77777777" w:rsidR="00AE1E0F" w:rsidRDefault="00AE1E0F" w:rsidP="00AE1E0F">
      <w:pPr>
        <w:shd w:val="clear" w:color="auto" w:fill="FFFFFF"/>
        <w:rPr>
          <w:rFonts w:ascii="Verdana" w:hAnsi="Verdana"/>
          <w:color w:val="000000"/>
          <w:sz w:val="20"/>
          <w:szCs w:val="20"/>
        </w:rPr>
      </w:pPr>
    </w:p>
    <w:p w14:paraId="49F4E119" w14:textId="77777777" w:rsidR="00AE1E0F" w:rsidRPr="00FD5A5D" w:rsidRDefault="00AE1E0F" w:rsidP="00AE1E0F">
      <w:pPr>
        <w:shd w:val="clear" w:color="auto" w:fill="FFFFFF"/>
        <w:rPr>
          <w:rFonts w:ascii="Verdana" w:hAnsi="Verdana"/>
          <w:color w:val="000000"/>
          <w:sz w:val="20"/>
          <w:szCs w:val="20"/>
        </w:rPr>
      </w:pPr>
    </w:p>
    <w:p w14:paraId="49F4E11A" w14:textId="77777777" w:rsidR="00AE1E0F" w:rsidRPr="00FD5A5D" w:rsidRDefault="00AE1E0F" w:rsidP="00AE1E0F">
      <w:pPr>
        <w:shd w:val="clear" w:color="auto" w:fill="FFFFFF"/>
        <w:rPr>
          <w:rFonts w:ascii="Verdana" w:hAnsi="Verdana"/>
          <w:color w:val="000000"/>
          <w:sz w:val="20"/>
          <w:szCs w:val="20"/>
        </w:rPr>
      </w:pPr>
    </w:p>
    <w:p w14:paraId="49F4E11B" w14:textId="77777777" w:rsidR="00AE1E0F" w:rsidRPr="00FD5A5D" w:rsidRDefault="00AE1E0F" w:rsidP="00AE1E0F">
      <w:pPr>
        <w:shd w:val="clear" w:color="auto" w:fill="FFFFFF"/>
        <w:rPr>
          <w:rFonts w:ascii="Verdana" w:hAnsi="Verdana"/>
          <w:color w:val="000000"/>
          <w:sz w:val="20"/>
          <w:szCs w:val="20"/>
        </w:rPr>
      </w:pPr>
      <w:r w:rsidRPr="00FD5A5D">
        <w:rPr>
          <w:rFonts w:ascii="Verdana" w:hAnsi="Verdana"/>
          <w:color w:val="000000"/>
          <w:sz w:val="20"/>
          <w:szCs w:val="20"/>
        </w:rPr>
        <w:t>De inschrijver(s)</w:t>
      </w:r>
    </w:p>
    <w:p w14:paraId="49F4E11C" w14:textId="77777777" w:rsidR="00AE1E0F" w:rsidRPr="008A5AF2" w:rsidRDefault="00AE1E0F" w:rsidP="00AE1E0F">
      <w:pPr>
        <w:rPr>
          <w:rFonts w:ascii="Verdana" w:hAnsi="Verdana"/>
          <w:sz w:val="16"/>
          <w:szCs w:val="16"/>
        </w:rPr>
      </w:pPr>
      <w:r w:rsidRPr="008A5AF2">
        <w:rPr>
          <w:rFonts w:ascii="Verdana" w:hAnsi="Verdana"/>
          <w:sz w:val="16"/>
          <w:szCs w:val="16"/>
        </w:rPr>
        <w:t>(naam en handtekening)</w:t>
      </w:r>
    </w:p>
    <w:p w14:paraId="49F4E11D" w14:textId="77777777" w:rsidR="00AE1E0F" w:rsidRPr="00FD5A5D" w:rsidRDefault="00AE1E0F" w:rsidP="00AE1E0F">
      <w:pPr>
        <w:shd w:val="clear" w:color="auto" w:fill="FFFFFF"/>
        <w:rPr>
          <w:rFonts w:ascii="Verdana" w:hAnsi="Verdana"/>
          <w:color w:val="000000"/>
          <w:sz w:val="20"/>
          <w:szCs w:val="20"/>
        </w:rPr>
      </w:pPr>
    </w:p>
    <w:p w14:paraId="49F4E11E" w14:textId="77777777" w:rsidR="00AE1E0F" w:rsidRDefault="00AE1E0F" w:rsidP="00AE1E0F">
      <w:pPr>
        <w:shd w:val="clear" w:color="auto" w:fill="FFFFFF"/>
        <w:rPr>
          <w:rFonts w:ascii="Verdana" w:hAnsi="Verdana"/>
          <w:color w:val="000000"/>
          <w:sz w:val="20"/>
          <w:szCs w:val="20"/>
        </w:rPr>
      </w:pPr>
    </w:p>
    <w:p w14:paraId="49F4E11F" w14:textId="77777777" w:rsidR="00AE1E0F" w:rsidRDefault="00AE1E0F" w:rsidP="00AE1E0F">
      <w:pPr>
        <w:shd w:val="clear" w:color="auto" w:fill="FFFFFF"/>
        <w:rPr>
          <w:rFonts w:ascii="Verdana" w:hAnsi="Verdana"/>
          <w:color w:val="000000"/>
          <w:sz w:val="20"/>
          <w:szCs w:val="20"/>
        </w:rPr>
      </w:pPr>
    </w:p>
    <w:p w14:paraId="49F4E120" w14:textId="77777777" w:rsidR="0002774A" w:rsidRDefault="0002774A" w:rsidP="00AE1E0F">
      <w:pPr>
        <w:shd w:val="clear" w:color="auto" w:fill="FFFFFF"/>
        <w:rPr>
          <w:rFonts w:ascii="Verdana" w:hAnsi="Verdana"/>
          <w:color w:val="000000"/>
          <w:sz w:val="20"/>
          <w:szCs w:val="20"/>
        </w:rPr>
      </w:pPr>
    </w:p>
    <w:p w14:paraId="49F4E121" w14:textId="77777777" w:rsidR="0002774A" w:rsidRDefault="0002774A" w:rsidP="00AE1E0F">
      <w:pPr>
        <w:shd w:val="clear" w:color="auto" w:fill="FFFFFF"/>
        <w:rPr>
          <w:rFonts w:ascii="Verdana" w:hAnsi="Verdana"/>
          <w:color w:val="000000"/>
          <w:sz w:val="20"/>
          <w:szCs w:val="20"/>
        </w:rPr>
      </w:pPr>
    </w:p>
    <w:p w14:paraId="49F4E122" w14:textId="77777777" w:rsidR="0002774A" w:rsidRPr="00FD5A5D" w:rsidRDefault="0002774A" w:rsidP="0002774A">
      <w:pPr>
        <w:rPr>
          <w:rFonts w:ascii="Verdana" w:hAnsi="Verdana"/>
          <w:sz w:val="16"/>
          <w:szCs w:val="16"/>
        </w:rPr>
      </w:pPr>
      <w:r w:rsidRPr="00FD5A5D">
        <w:rPr>
          <w:rFonts w:ascii="Verdana" w:hAnsi="Verdana"/>
          <w:sz w:val="16"/>
          <w:szCs w:val="16"/>
        </w:rPr>
        <w:t>---------------------------------------------------</w:t>
      </w:r>
    </w:p>
    <w:p w14:paraId="49F4E123" w14:textId="77777777" w:rsidR="0002774A" w:rsidRDefault="0002774A" w:rsidP="0002774A">
      <w:pPr>
        <w:rPr>
          <w:rFonts w:ascii="Verdana" w:hAnsi="Verdana"/>
          <w:sz w:val="16"/>
          <w:szCs w:val="16"/>
        </w:rPr>
      </w:pPr>
      <w:r w:rsidRPr="00FD5A5D">
        <w:rPr>
          <w:rFonts w:ascii="Verdana" w:hAnsi="Verdana"/>
          <w:sz w:val="16"/>
          <w:szCs w:val="16"/>
        </w:rPr>
        <w:t>(1) Doorhalen wat niet van toepassing is.</w:t>
      </w:r>
    </w:p>
    <w:p w14:paraId="49F4E124" w14:textId="77777777" w:rsidR="0002774A" w:rsidRPr="001C07B2" w:rsidRDefault="0002774A" w:rsidP="0002774A">
      <w:pPr>
        <w:rPr>
          <w:rFonts w:ascii="Verdana" w:hAnsi="Verdana"/>
          <w:sz w:val="16"/>
          <w:szCs w:val="16"/>
        </w:rPr>
      </w:pPr>
      <w:r>
        <w:rPr>
          <w:rFonts w:ascii="Verdana" w:hAnsi="Verdana"/>
          <w:sz w:val="16"/>
          <w:szCs w:val="16"/>
        </w:rPr>
        <w:t xml:space="preserve">(2) </w:t>
      </w:r>
      <w:r w:rsidRPr="001C07B2">
        <w:rPr>
          <w:rFonts w:ascii="Verdana" w:hAnsi="Verdana"/>
          <w:sz w:val="16"/>
          <w:szCs w:val="16"/>
        </w:rPr>
        <w:t>Elke gemachtigde voegt bij zijn (haar) offerte de authentieke of onderhandse akte waaruit zijn (haar) bevoegdheid blijkt of een gewaarmerkt afschrift van zijn (haar) volmacht.</w:t>
      </w:r>
    </w:p>
    <w:p w14:paraId="49F4E125" w14:textId="77777777" w:rsidR="0002774A" w:rsidRDefault="0002774A" w:rsidP="0002774A">
      <w:pPr>
        <w:rPr>
          <w:rFonts w:ascii="Verdana" w:hAnsi="Verdana"/>
          <w:sz w:val="16"/>
          <w:szCs w:val="16"/>
        </w:rPr>
      </w:pPr>
    </w:p>
    <w:p w14:paraId="49F4E126" w14:textId="77777777" w:rsidR="0002774A" w:rsidRPr="0002774A" w:rsidRDefault="0002774A" w:rsidP="0002774A">
      <w:pPr>
        <w:rPr>
          <w:rFonts w:ascii="Verdana" w:hAnsi="Verdana"/>
          <w:b/>
          <w:i/>
          <w:sz w:val="18"/>
          <w:szCs w:val="18"/>
        </w:rPr>
      </w:pPr>
      <w:r w:rsidRPr="0002774A">
        <w:rPr>
          <w:rFonts w:ascii="Verdana" w:hAnsi="Verdana"/>
          <w:b/>
          <w:i/>
          <w:sz w:val="18"/>
          <w:szCs w:val="18"/>
        </w:rPr>
        <w:t xml:space="preserve">Vergeet niet de documenten bij uw offerte te voegen die </w:t>
      </w:r>
      <w:r>
        <w:rPr>
          <w:rFonts w:ascii="Verdana" w:hAnsi="Verdana"/>
          <w:b/>
          <w:i/>
          <w:sz w:val="18"/>
          <w:szCs w:val="18"/>
        </w:rPr>
        <w:t>volgens dit bestek noodzakelijk</w:t>
      </w:r>
      <w:r w:rsidRPr="0002774A">
        <w:rPr>
          <w:rFonts w:ascii="Verdana" w:hAnsi="Verdana"/>
          <w:b/>
          <w:i/>
          <w:sz w:val="18"/>
          <w:szCs w:val="18"/>
        </w:rPr>
        <w:t xml:space="preserve"> zijn voor de beoordeling van de kwalitatieve selectiecriteria en de gunningscriteria!</w:t>
      </w:r>
    </w:p>
    <w:p w14:paraId="49F4E127" w14:textId="77777777" w:rsidR="00AE1E0F" w:rsidRPr="00FD5A5D" w:rsidRDefault="00AE1E0F" w:rsidP="00AE1E0F">
      <w:pPr>
        <w:shd w:val="clear" w:color="auto" w:fill="FFFFFF"/>
        <w:rPr>
          <w:rFonts w:ascii="Verdana" w:hAnsi="Verdana"/>
          <w:color w:val="000000"/>
          <w:sz w:val="20"/>
          <w:szCs w:val="20"/>
        </w:rPr>
      </w:pPr>
    </w:p>
    <w:p w14:paraId="49F4E128" w14:textId="77777777" w:rsidR="00AE1E0F" w:rsidRPr="00FD5A5D" w:rsidRDefault="00AE1E0F" w:rsidP="00AE1E0F">
      <w:pPr>
        <w:shd w:val="clear" w:color="auto" w:fill="FFFFFF"/>
        <w:rPr>
          <w:rFonts w:ascii="Verdana" w:hAnsi="Verdana"/>
          <w:color w:val="000000"/>
          <w:sz w:val="20"/>
          <w:szCs w:val="20"/>
        </w:rPr>
      </w:pPr>
    </w:p>
    <w:p w14:paraId="49F4E129" w14:textId="77777777" w:rsidR="00AE1E0F" w:rsidRPr="00FD5A5D" w:rsidRDefault="00AE1E0F" w:rsidP="00AE1E0F">
      <w:pPr>
        <w:shd w:val="clear" w:color="auto" w:fill="FFFFFF"/>
        <w:rPr>
          <w:rFonts w:ascii="Verdana" w:hAnsi="Verdana"/>
          <w:color w:val="000000"/>
          <w:sz w:val="20"/>
          <w:szCs w:val="20"/>
        </w:rPr>
      </w:pPr>
    </w:p>
    <w:p w14:paraId="49F4E12A" w14:textId="77777777" w:rsidR="00AE1E0F" w:rsidRPr="00FD5A5D" w:rsidRDefault="00AE1E0F" w:rsidP="00AE1E0F">
      <w:pPr>
        <w:shd w:val="clear" w:color="auto" w:fill="FFFFFF"/>
        <w:outlineLvl w:val="0"/>
        <w:rPr>
          <w:rFonts w:ascii="Verdana" w:hAnsi="Verdana"/>
          <w:b/>
          <w:caps/>
          <w:color w:val="000000"/>
          <w:sz w:val="20"/>
          <w:szCs w:val="20"/>
          <w:u w:val="single"/>
        </w:rPr>
      </w:pPr>
      <w:r>
        <w:rPr>
          <w:rFonts w:ascii="Verdana" w:hAnsi="Verdana"/>
          <w:b/>
          <w:caps/>
          <w:color w:val="000000"/>
          <w:sz w:val="20"/>
          <w:szCs w:val="20"/>
          <w:u w:val="single"/>
        </w:rPr>
        <w:t>D</w:t>
      </w:r>
      <w:r w:rsidRPr="00FD5A5D">
        <w:rPr>
          <w:rFonts w:ascii="Verdana" w:hAnsi="Verdana"/>
          <w:b/>
          <w:caps/>
          <w:color w:val="000000"/>
          <w:sz w:val="20"/>
          <w:szCs w:val="20"/>
          <w:u w:val="single"/>
        </w:rPr>
        <w:t>.</w:t>
      </w:r>
      <w:r w:rsidRPr="00FD5A5D">
        <w:rPr>
          <w:rFonts w:ascii="Verdana" w:hAnsi="Verdana"/>
          <w:b/>
          <w:caps/>
          <w:color w:val="000000"/>
          <w:sz w:val="20"/>
          <w:szCs w:val="20"/>
        </w:rPr>
        <w:t xml:space="preserve"> </w:t>
      </w:r>
      <w:r w:rsidRPr="00FD5A5D">
        <w:rPr>
          <w:rFonts w:ascii="Verdana" w:hAnsi="Verdana"/>
          <w:b/>
          <w:caps/>
          <w:color w:val="000000"/>
          <w:sz w:val="20"/>
          <w:szCs w:val="20"/>
          <w:u w:val="single"/>
        </w:rPr>
        <w:t>Vak bestemd voor de Administratie</w:t>
      </w:r>
    </w:p>
    <w:p w14:paraId="49F4E12B" w14:textId="77777777" w:rsidR="00AE1E0F" w:rsidRPr="00FD5A5D" w:rsidRDefault="00AE1E0F" w:rsidP="00AE1E0F">
      <w:pPr>
        <w:shd w:val="clear" w:color="auto" w:fill="FFFFFF"/>
        <w:rPr>
          <w:rFonts w:ascii="Verdana" w:hAnsi="Verdana"/>
          <w:color w:val="000000"/>
          <w:sz w:val="20"/>
          <w:szCs w:val="20"/>
        </w:rPr>
      </w:pPr>
    </w:p>
    <w:p w14:paraId="49F4E12C" w14:textId="77777777" w:rsidR="00DD66F8" w:rsidRDefault="00DD66F8" w:rsidP="00AE1E0F">
      <w:pPr>
        <w:outlineLvl w:val="0"/>
        <w:rPr>
          <w:rFonts w:ascii="Verdana" w:hAnsi="Verdana"/>
          <w:sz w:val="16"/>
          <w:szCs w:val="16"/>
        </w:rPr>
      </w:pPr>
    </w:p>
    <w:p w14:paraId="49F4E12D" w14:textId="77777777" w:rsidR="00DD66F8" w:rsidRDefault="00DD66F8" w:rsidP="00AE1E0F">
      <w:pPr>
        <w:outlineLvl w:val="0"/>
        <w:rPr>
          <w:rFonts w:ascii="Verdana" w:hAnsi="Verdana"/>
          <w:sz w:val="16"/>
          <w:szCs w:val="16"/>
        </w:rPr>
      </w:pPr>
    </w:p>
    <w:p w14:paraId="49F4E12E" w14:textId="77777777" w:rsidR="00DD66F8" w:rsidRDefault="00DD66F8" w:rsidP="00AE1E0F">
      <w:pPr>
        <w:outlineLvl w:val="0"/>
        <w:rPr>
          <w:rFonts w:ascii="Verdana" w:hAnsi="Verdana"/>
          <w:sz w:val="16"/>
          <w:szCs w:val="16"/>
        </w:rPr>
      </w:pPr>
    </w:p>
    <w:p w14:paraId="49F4E12F" w14:textId="77777777" w:rsidR="00A76243" w:rsidRPr="008F3A11" w:rsidRDefault="00AE1E0F" w:rsidP="00A76243">
      <w:pPr>
        <w:outlineLvl w:val="0"/>
        <w:rPr>
          <w:rFonts w:ascii="Verdana" w:hAnsi="Verdana"/>
          <w:b/>
          <w:u w:val="single"/>
        </w:rPr>
      </w:pPr>
      <w:r>
        <w:rPr>
          <w:rFonts w:ascii="Verdana" w:hAnsi="Verdana"/>
          <w:sz w:val="16"/>
          <w:szCs w:val="16"/>
        </w:rPr>
        <w:br w:type="page"/>
      </w:r>
      <w:r w:rsidR="00A76243" w:rsidRPr="008F3A11">
        <w:rPr>
          <w:rFonts w:ascii="Verdana" w:hAnsi="Verdana"/>
          <w:b/>
          <w:u w:val="single"/>
        </w:rPr>
        <w:t xml:space="preserve">Bijlage </w:t>
      </w:r>
      <w:r w:rsidR="00A76243">
        <w:rPr>
          <w:rFonts w:ascii="Verdana" w:hAnsi="Verdana"/>
          <w:b/>
          <w:u w:val="single"/>
        </w:rPr>
        <w:t>1</w:t>
      </w:r>
      <w:r w:rsidR="00A76243" w:rsidRPr="008F3A11">
        <w:rPr>
          <w:rFonts w:ascii="Verdana" w:hAnsi="Verdana"/>
          <w:b/>
          <w:u w:val="single"/>
        </w:rPr>
        <w:t xml:space="preserve"> – Model van concessieovereenkomst</w:t>
      </w:r>
    </w:p>
    <w:p w14:paraId="49F4E130" w14:textId="77777777" w:rsidR="00A76243" w:rsidRDefault="00A76243" w:rsidP="00A76243">
      <w:pPr>
        <w:rPr>
          <w:rFonts w:ascii="Verdana" w:hAnsi="Verdana"/>
          <w:sz w:val="20"/>
          <w:szCs w:val="20"/>
        </w:rPr>
      </w:pPr>
    </w:p>
    <w:p w14:paraId="49F4E131" w14:textId="77777777" w:rsidR="00A76243" w:rsidRDefault="00A76243" w:rsidP="00A76243">
      <w:pPr>
        <w:rPr>
          <w:rFonts w:ascii="Verdana" w:hAnsi="Verdana"/>
          <w:sz w:val="20"/>
          <w:szCs w:val="20"/>
        </w:rPr>
      </w:pPr>
    </w:p>
    <w:p w14:paraId="49F4E132" w14:textId="77777777" w:rsidR="00A76243" w:rsidRPr="00F5225C" w:rsidRDefault="00FD3E6A" w:rsidP="00A76243">
      <w:pPr>
        <w:jc w:val="center"/>
        <w:rPr>
          <w:rFonts w:ascii="Verdana" w:hAnsi="Verdana"/>
        </w:rPr>
      </w:pPr>
      <w:r>
        <w:rPr>
          <w:rFonts w:ascii="Verdana" w:hAnsi="Verdana"/>
          <w:noProof/>
          <w:lang w:val="nl-BE" w:eastAsia="nl-BE"/>
        </w:rPr>
        <w:drawing>
          <wp:inline distT="0" distB="0" distL="0" distR="0" wp14:anchorId="49F4E261" wp14:editId="49F4E262">
            <wp:extent cx="2889504" cy="1453896"/>
            <wp:effectExtent l="0" t="0" r="635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anderen%20is%20natuur%20zwar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89504" cy="1453896"/>
                    </a:xfrm>
                    <a:prstGeom prst="rect">
                      <a:avLst/>
                    </a:prstGeom>
                  </pic:spPr>
                </pic:pic>
              </a:graphicData>
            </a:graphic>
          </wp:inline>
        </w:drawing>
      </w:r>
    </w:p>
    <w:p w14:paraId="49F4E133" w14:textId="77777777" w:rsidR="00A76243" w:rsidRPr="00F5225C" w:rsidRDefault="00A76243" w:rsidP="00A76243">
      <w:pPr>
        <w:jc w:val="right"/>
        <w:rPr>
          <w:rFonts w:ascii="Verdana" w:hAnsi="Verdana"/>
        </w:rPr>
      </w:pPr>
    </w:p>
    <w:p w14:paraId="49F4E134" w14:textId="77777777" w:rsidR="00A76243" w:rsidRPr="00F5225C" w:rsidRDefault="00A76243" w:rsidP="00A76243">
      <w:pPr>
        <w:jc w:val="right"/>
        <w:rPr>
          <w:rFonts w:ascii="Verdana" w:hAnsi="Verdana"/>
        </w:rPr>
      </w:pPr>
      <w:r w:rsidRPr="00F5225C">
        <w:rPr>
          <w:rFonts w:ascii="Verdana" w:hAnsi="Verdana"/>
        </w:rPr>
        <w:t xml:space="preserve">                                                                                         </w:t>
      </w:r>
    </w:p>
    <w:p w14:paraId="49F4E135" w14:textId="77777777" w:rsidR="00A76243" w:rsidRDefault="00A76243" w:rsidP="00A76243">
      <w:pPr>
        <w:jc w:val="center"/>
        <w:rPr>
          <w:rFonts w:ascii="Verdana" w:hAnsi="Verdana"/>
          <w:sz w:val="40"/>
          <w:szCs w:val="40"/>
        </w:rPr>
      </w:pPr>
    </w:p>
    <w:p w14:paraId="49F4E136" w14:textId="77777777" w:rsidR="00A76243" w:rsidRPr="00F5225C" w:rsidRDefault="00A76243" w:rsidP="00A76243">
      <w:pPr>
        <w:jc w:val="center"/>
        <w:rPr>
          <w:rFonts w:ascii="Verdana" w:hAnsi="Verdana"/>
        </w:rPr>
      </w:pPr>
    </w:p>
    <w:p w14:paraId="49F4E137" w14:textId="77777777" w:rsidR="00A76243" w:rsidRPr="00F5225C" w:rsidRDefault="00A76243" w:rsidP="00A76243">
      <w:pPr>
        <w:jc w:val="center"/>
        <w:rPr>
          <w:rFonts w:ascii="Verdana" w:hAnsi="Verdana"/>
        </w:rPr>
      </w:pPr>
    </w:p>
    <w:p w14:paraId="49F4E138" w14:textId="77777777" w:rsidR="00A76243" w:rsidRPr="00F5225C" w:rsidRDefault="009C102B" w:rsidP="00A76243">
      <w:pPr>
        <w:jc w:val="center"/>
        <w:outlineLvl w:val="0"/>
        <w:rPr>
          <w:rFonts w:ascii="Verdana" w:hAnsi="Verdana"/>
          <w:sz w:val="36"/>
          <w:szCs w:val="36"/>
        </w:rPr>
      </w:pPr>
      <w:r>
        <w:rPr>
          <w:rFonts w:ascii="Verdana" w:hAnsi="Verdana"/>
          <w:sz w:val="36"/>
          <w:szCs w:val="36"/>
        </w:rPr>
        <w:t>AGENTSCHAP NATUUR EN BOS</w:t>
      </w:r>
    </w:p>
    <w:p w14:paraId="49F4E139" w14:textId="4EBEE005" w:rsidR="00A76243" w:rsidRDefault="00555AE3" w:rsidP="00A76243">
      <w:pPr>
        <w:jc w:val="center"/>
        <w:rPr>
          <w:rFonts w:ascii="Verdana" w:hAnsi="Verdana"/>
          <w:sz w:val="32"/>
          <w:szCs w:val="32"/>
        </w:rPr>
      </w:pPr>
      <w:r>
        <w:rPr>
          <w:rFonts w:ascii="Verdana" w:hAnsi="Verdana"/>
          <w:sz w:val="32"/>
          <w:szCs w:val="32"/>
        </w:rPr>
        <w:t>Operationeel t</w:t>
      </w:r>
      <w:r w:rsidR="00A76243">
        <w:rPr>
          <w:rFonts w:ascii="Verdana" w:hAnsi="Verdana"/>
          <w:sz w:val="32"/>
          <w:szCs w:val="32"/>
        </w:rPr>
        <w:t xml:space="preserve">erreinbeheer </w:t>
      </w:r>
      <w:r>
        <w:rPr>
          <w:rFonts w:ascii="Verdana" w:hAnsi="Verdana"/>
          <w:sz w:val="32"/>
          <w:szCs w:val="32"/>
        </w:rPr>
        <w:t xml:space="preserve">– </w:t>
      </w:r>
    </w:p>
    <w:p w14:paraId="49F4E13A" w14:textId="568413D2" w:rsidR="00A76243" w:rsidRPr="00F5225C" w:rsidRDefault="00A76243" w:rsidP="00A76243">
      <w:pPr>
        <w:jc w:val="center"/>
        <w:rPr>
          <w:rFonts w:ascii="Verdana" w:hAnsi="Verdana"/>
          <w:sz w:val="32"/>
          <w:szCs w:val="32"/>
        </w:rPr>
      </w:pPr>
      <w:r>
        <w:rPr>
          <w:rFonts w:ascii="Verdana" w:hAnsi="Verdana"/>
          <w:sz w:val="32"/>
          <w:szCs w:val="32"/>
        </w:rPr>
        <w:t xml:space="preserve">Beheerregio </w:t>
      </w:r>
      <w:r w:rsidR="007B008D" w:rsidRPr="006476FF">
        <w:rPr>
          <w:rFonts w:ascii="Verdana" w:hAnsi="Verdana"/>
          <w:sz w:val="32"/>
          <w:szCs w:val="32"/>
        </w:rPr>
        <w:t>Demerland &amp; Zuiderkempen</w:t>
      </w:r>
    </w:p>
    <w:p w14:paraId="49F4E13B" w14:textId="77777777" w:rsidR="00A76243" w:rsidRPr="00F5225C" w:rsidRDefault="00A76243" w:rsidP="00A76243">
      <w:pPr>
        <w:jc w:val="center"/>
        <w:rPr>
          <w:rFonts w:ascii="Verdana" w:hAnsi="Verdana"/>
          <w:sz w:val="32"/>
          <w:szCs w:val="32"/>
        </w:rPr>
      </w:pPr>
    </w:p>
    <w:p w14:paraId="49F4E13C" w14:textId="77777777" w:rsidR="00A76243" w:rsidRPr="00F5225C" w:rsidRDefault="00A76243" w:rsidP="00A76243">
      <w:pPr>
        <w:jc w:val="center"/>
        <w:rPr>
          <w:rFonts w:ascii="Verdana" w:hAnsi="Verdana"/>
          <w:sz w:val="32"/>
          <w:szCs w:val="32"/>
        </w:rPr>
      </w:pPr>
    </w:p>
    <w:p w14:paraId="49F4E13D" w14:textId="77777777" w:rsidR="00A76243" w:rsidRPr="00F5225C" w:rsidRDefault="00A76243" w:rsidP="00A76243">
      <w:pPr>
        <w:jc w:val="center"/>
        <w:rPr>
          <w:rFonts w:ascii="Verdana" w:hAnsi="Verdana"/>
          <w:sz w:val="32"/>
          <w:szCs w:val="32"/>
        </w:rPr>
      </w:pPr>
    </w:p>
    <w:p w14:paraId="49F4E13E" w14:textId="77777777" w:rsidR="00A76243" w:rsidRPr="00F5225C" w:rsidRDefault="00A76243" w:rsidP="00A76243">
      <w:pPr>
        <w:jc w:val="center"/>
        <w:outlineLvl w:val="0"/>
        <w:rPr>
          <w:rFonts w:ascii="Verdana" w:hAnsi="Verdana"/>
          <w:sz w:val="32"/>
          <w:szCs w:val="32"/>
          <w:u w:val="single"/>
        </w:rPr>
      </w:pPr>
      <w:r>
        <w:rPr>
          <w:rFonts w:ascii="Verdana" w:hAnsi="Verdana"/>
          <w:sz w:val="32"/>
          <w:szCs w:val="32"/>
          <w:u w:val="single"/>
        </w:rPr>
        <w:t>Domeinconcessie</w:t>
      </w:r>
      <w:r w:rsidR="0051093C">
        <w:rPr>
          <w:rFonts w:ascii="Verdana" w:hAnsi="Verdana"/>
          <w:sz w:val="32"/>
          <w:szCs w:val="32"/>
          <w:u w:val="single"/>
        </w:rPr>
        <w:t xml:space="preserve"> natuurbeheer</w:t>
      </w:r>
    </w:p>
    <w:p w14:paraId="49F4E13F" w14:textId="77777777" w:rsidR="00A76243" w:rsidRPr="00F5225C" w:rsidRDefault="00A76243" w:rsidP="00A76243">
      <w:pPr>
        <w:jc w:val="center"/>
        <w:rPr>
          <w:rFonts w:ascii="Verdana" w:hAnsi="Verdana"/>
          <w:sz w:val="32"/>
          <w:szCs w:val="32"/>
        </w:rPr>
      </w:pPr>
    </w:p>
    <w:p w14:paraId="49F4E140" w14:textId="77777777" w:rsidR="00A76243" w:rsidRDefault="00A76243" w:rsidP="00A76243">
      <w:pPr>
        <w:jc w:val="center"/>
        <w:rPr>
          <w:rFonts w:ascii="Verdana" w:hAnsi="Verdana"/>
          <w:sz w:val="32"/>
          <w:szCs w:val="32"/>
        </w:rPr>
      </w:pPr>
    </w:p>
    <w:p w14:paraId="49F4E141" w14:textId="77777777" w:rsidR="00A76243" w:rsidRDefault="00A76243" w:rsidP="00A76243">
      <w:pPr>
        <w:jc w:val="center"/>
        <w:rPr>
          <w:rFonts w:ascii="Verdana" w:hAnsi="Verdana"/>
          <w:sz w:val="32"/>
          <w:szCs w:val="32"/>
        </w:rPr>
      </w:pPr>
    </w:p>
    <w:p w14:paraId="49F4E142" w14:textId="77777777" w:rsidR="00A76243" w:rsidRPr="00F5225C" w:rsidRDefault="00A76243" w:rsidP="00A76243">
      <w:pPr>
        <w:jc w:val="center"/>
        <w:rPr>
          <w:rFonts w:ascii="Verdana" w:hAnsi="Verdana"/>
          <w:sz w:val="32"/>
          <w:szCs w:val="32"/>
        </w:rPr>
      </w:pPr>
    </w:p>
    <w:p w14:paraId="49F4E143" w14:textId="2D068B9E" w:rsidR="00A76243" w:rsidRPr="00F5225C" w:rsidRDefault="000941E0" w:rsidP="00A76243">
      <w:pPr>
        <w:jc w:val="center"/>
        <w:rPr>
          <w:rFonts w:ascii="Verdana" w:hAnsi="Verdana"/>
          <w:sz w:val="32"/>
          <w:szCs w:val="32"/>
        </w:rPr>
      </w:pPr>
      <w:r>
        <w:rPr>
          <w:rFonts w:ascii="Verdana" w:hAnsi="Verdana"/>
          <w:sz w:val="32"/>
          <w:szCs w:val="32"/>
        </w:rPr>
        <w:t xml:space="preserve">DC Regio </w:t>
      </w:r>
      <w:r w:rsidR="007B008D" w:rsidRPr="006476FF">
        <w:rPr>
          <w:rFonts w:ascii="Verdana" w:hAnsi="Verdana"/>
          <w:sz w:val="32"/>
          <w:szCs w:val="32"/>
        </w:rPr>
        <w:t>D&amp;Z</w:t>
      </w:r>
      <w:r w:rsidRPr="006476FF">
        <w:rPr>
          <w:rFonts w:ascii="Verdana" w:hAnsi="Verdana"/>
          <w:sz w:val="32"/>
          <w:szCs w:val="32"/>
        </w:rPr>
        <w:t xml:space="preserve"> 20</w:t>
      </w:r>
      <w:r w:rsidR="007B008D" w:rsidRPr="006476FF">
        <w:rPr>
          <w:rFonts w:ascii="Verdana" w:hAnsi="Verdana"/>
          <w:sz w:val="32"/>
          <w:szCs w:val="32"/>
        </w:rPr>
        <w:t>20</w:t>
      </w:r>
      <w:r w:rsidRPr="006476FF">
        <w:rPr>
          <w:rFonts w:ascii="Verdana" w:hAnsi="Verdana"/>
          <w:sz w:val="32"/>
          <w:szCs w:val="32"/>
        </w:rPr>
        <w:t>-20</w:t>
      </w:r>
      <w:r w:rsidR="007B008D" w:rsidRPr="006476FF">
        <w:rPr>
          <w:rFonts w:ascii="Verdana" w:hAnsi="Verdana"/>
          <w:sz w:val="32"/>
          <w:szCs w:val="32"/>
        </w:rPr>
        <w:t>26</w:t>
      </w:r>
      <w:r w:rsidR="00A76243" w:rsidRPr="006476FF">
        <w:rPr>
          <w:rFonts w:ascii="Verdana" w:hAnsi="Verdana"/>
          <w:sz w:val="32"/>
          <w:szCs w:val="32"/>
        </w:rPr>
        <w:t xml:space="preserve"> – nr. </w:t>
      </w:r>
      <w:r w:rsidR="007B008D" w:rsidRPr="006476FF">
        <w:rPr>
          <w:rFonts w:ascii="Verdana" w:hAnsi="Verdana"/>
          <w:sz w:val="32"/>
          <w:szCs w:val="32"/>
        </w:rPr>
        <w:t>1</w:t>
      </w:r>
      <w:r w:rsidR="00216312">
        <w:rPr>
          <w:rFonts w:ascii="Verdana" w:hAnsi="Verdana"/>
          <w:sz w:val="32"/>
          <w:szCs w:val="32"/>
        </w:rPr>
        <w:t>bis</w:t>
      </w:r>
    </w:p>
    <w:p w14:paraId="49F4E144" w14:textId="77777777" w:rsidR="00A76243" w:rsidRPr="00F5225C" w:rsidRDefault="00A76243" w:rsidP="00A76243">
      <w:pPr>
        <w:jc w:val="center"/>
        <w:rPr>
          <w:rFonts w:ascii="Verdana" w:hAnsi="Verdana"/>
          <w:sz w:val="32"/>
          <w:szCs w:val="32"/>
        </w:rPr>
      </w:pPr>
    </w:p>
    <w:p w14:paraId="49F4E145" w14:textId="77777777" w:rsidR="00A76243" w:rsidRPr="00F5225C" w:rsidRDefault="00A76243" w:rsidP="00A76243">
      <w:pPr>
        <w:jc w:val="center"/>
        <w:rPr>
          <w:rFonts w:ascii="Verdana" w:hAnsi="Verdana"/>
          <w:sz w:val="32"/>
          <w:szCs w:val="32"/>
        </w:rPr>
      </w:pPr>
    </w:p>
    <w:p w14:paraId="49F4E146" w14:textId="77777777" w:rsidR="00A76243" w:rsidRPr="00F5225C" w:rsidRDefault="00A76243" w:rsidP="00A76243">
      <w:pPr>
        <w:jc w:val="center"/>
        <w:rPr>
          <w:rFonts w:ascii="Verdana" w:hAnsi="Verdana"/>
          <w:sz w:val="32"/>
          <w:szCs w:val="32"/>
        </w:rPr>
      </w:pPr>
    </w:p>
    <w:p w14:paraId="49F4E147" w14:textId="77777777" w:rsidR="00A76243" w:rsidRPr="00F5225C" w:rsidRDefault="00A76243" w:rsidP="00A76243">
      <w:pPr>
        <w:rPr>
          <w:rFonts w:ascii="Verdana" w:hAnsi="Verdana"/>
          <w:sz w:val="32"/>
          <w:szCs w:val="32"/>
        </w:rPr>
      </w:pPr>
    </w:p>
    <w:p w14:paraId="49F4E148" w14:textId="77777777" w:rsidR="00A76243" w:rsidRPr="00F5225C" w:rsidRDefault="00A76243" w:rsidP="00A76243">
      <w:pPr>
        <w:jc w:val="center"/>
        <w:rPr>
          <w:rFonts w:ascii="Verdana" w:hAnsi="Verdana"/>
          <w:sz w:val="32"/>
          <w:szCs w:val="32"/>
        </w:rPr>
      </w:pPr>
    </w:p>
    <w:p w14:paraId="49F4E149" w14:textId="77777777" w:rsidR="00A76243" w:rsidRPr="00F5225C" w:rsidRDefault="00A76243" w:rsidP="00A76243">
      <w:pPr>
        <w:shd w:val="clear" w:color="auto" w:fill="FFFFFF"/>
        <w:rPr>
          <w:rFonts w:ascii="Verdana" w:hAnsi="Verdana"/>
          <w:b/>
          <w:sz w:val="32"/>
          <w:szCs w:val="32"/>
        </w:rPr>
      </w:pPr>
    </w:p>
    <w:p w14:paraId="49F4E14A" w14:textId="77777777" w:rsidR="00A76243" w:rsidRDefault="00A76243" w:rsidP="00A76243">
      <w:pPr>
        <w:rPr>
          <w:rFonts w:ascii="Verdana" w:hAnsi="Verdana" w:cs="Arial"/>
          <w:sz w:val="40"/>
          <w:szCs w:val="40"/>
          <w:u w:val="single"/>
        </w:rPr>
      </w:pPr>
      <w:r>
        <w:rPr>
          <w:rFonts w:ascii="Verdana" w:hAnsi="Verdana" w:cs="Arial"/>
          <w:sz w:val="40"/>
          <w:szCs w:val="40"/>
          <w:u w:val="single"/>
        </w:rPr>
        <w:br w:type="page"/>
      </w:r>
    </w:p>
    <w:p w14:paraId="49F4E14B" w14:textId="77777777" w:rsidR="00A76243" w:rsidRPr="00A44F3C" w:rsidRDefault="009C102B" w:rsidP="00A76243">
      <w:pPr>
        <w:autoSpaceDE w:val="0"/>
        <w:autoSpaceDN w:val="0"/>
        <w:adjustRightInd w:val="0"/>
        <w:jc w:val="center"/>
        <w:outlineLvl w:val="0"/>
        <w:rPr>
          <w:rFonts w:ascii="Verdana" w:hAnsi="Verdana" w:cs="Arial"/>
          <w:sz w:val="36"/>
          <w:szCs w:val="36"/>
          <w:u w:val="single"/>
        </w:rPr>
      </w:pPr>
      <w:r>
        <w:rPr>
          <w:rFonts w:ascii="Verdana" w:hAnsi="Verdana" w:cs="Arial"/>
          <w:sz w:val="36"/>
          <w:szCs w:val="36"/>
          <w:u w:val="single"/>
        </w:rPr>
        <w:t>Agentschap Natuur en Bos</w:t>
      </w:r>
    </w:p>
    <w:p w14:paraId="49F4E14C" w14:textId="77777777" w:rsidR="00A76243" w:rsidRPr="00F5225C" w:rsidRDefault="00A76243" w:rsidP="00A76243">
      <w:pPr>
        <w:autoSpaceDE w:val="0"/>
        <w:autoSpaceDN w:val="0"/>
        <w:adjustRightInd w:val="0"/>
        <w:rPr>
          <w:rFonts w:ascii="Verdana" w:hAnsi="Verdana" w:cs="Arial"/>
        </w:rPr>
      </w:pPr>
    </w:p>
    <w:p w14:paraId="49F4E14D" w14:textId="77777777" w:rsidR="00A76243" w:rsidRPr="00F5225C" w:rsidRDefault="00A76243" w:rsidP="00A76243">
      <w:pPr>
        <w:autoSpaceDE w:val="0"/>
        <w:autoSpaceDN w:val="0"/>
        <w:adjustRightInd w:val="0"/>
        <w:rPr>
          <w:rFonts w:ascii="Verdana" w:hAnsi="Verdana" w:cs="Arial"/>
        </w:rPr>
      </w:pPr>
    </w:p>
    <w:p w14:paraId="49F4E14E" w14:textId="77777777" w:rsidR="00A76243" w:rsidRPr="00F5225C" w:rsidRDefault="00A76243" w:rsidP="00A76243">
      <w:pPr>
        <w:autoSpaceDE w:val="0"/>
        <w:autoSpaceDN w:val="0"/>
        <w:adjustRightInd w:val="0"/>
        <w:rPr>
          <w:rFonts w:ascii="Verdana" w:hAnsi="Verdana" w:cs="Arial"/>
        </w:rPr>
      </w:pPr>
    </w:p>
    <w:p w14:paraId="49F4E14F" w14:textId="77777777" w:rsidR="00A76243" w:rsidRPr="00F5225C" w:rsidRDefault="00A76243" w:rsidP="00A76243">
      <w:pPr>
        <w:autoSpaceDE w:val="0"/>
        <w:autoSpaceDN w:val="0"/>
        <w:adjustRightInd w:val="0"/>
        <w:rPr>
          <w:rFonts w:ascii="Verdana" w:hAnsi="Verdana" w:cs="Arial"/>
          <w:sz w:val="20"/>
        </w:rPr>
      </w:pPr>
    </w:p>
    <w:p w14:paraId="49F4E150" w14:textId="77777777" w:rsidR="00A76243" w:rsidRPr="0024548D" w:rsidRDefault="00A76243" w:rsidP="00A76243">
      <w:pPr>
        <w:autoSpaceDE w:val="0"/>
        <w:autoSpaceDN w:val="0"/>
        <w:adjustRightInd w:val="0"/>
        <w:outlineLvl w:val="0"/>
        <w:rPr>
          <w:rFonts w:ascii="Verdana" w:hAnsi="Verdana" w:cs="Arial"/>
          <w:b/>
          <w:bCs/>
          <w:sz w:val="18"/>
          <w:szCs w:val="18"/>
        </w:rPr>
      </w:pPr>
      <w:r w:rsidRPr="0024548D">
        <w:rPr>
          <w:rFonts w:ascii="Verdana" w:hAnsi="Verdana" w:cs="Arial"/>
          <w:b/>
          <w:bCs/>
          <w:sz w:val="18"/>
          <w:szCs w:val="18"/>
        </w:rPr>
        <w:t>CONCESSIEOVEREENKOMST</w:t>
      </w:r>
    </w:p>
    <w:p w14:paraId="49F4E151" w14:textId="77777777" w:rsidR="00A76243" w:rsidRPr="0024548D" w:rsidRDefault="00A76243" w:rsidP="00A76243">
      <w:pPr>
        <w:autoSpaceDE w:val="0"/>
        <w:autoSpaceDN w:val="0"/>
        <w:adjustRightInd w:val="0"/>
        <w:rPr>
          <w:rFonts w:ascii="Verdana" w:hAnsi="Verdana" w:cs="Arial"/>
          <w:b/>
          <w:bCs/>
          <w:sz w:val="18"/>
          <w:szCs w:val="18"/>
        </w:rPr>
      </w:pPr>
    </w:p>
    <w:p w14:paraId="49F4E152" w14:textId="77777777" w:rsidR="00A76243" w:rsidRPr="0024548D" w:rsidRDefault="00A76243" w:rsidP="00A76243">
      <w:pPr>
        <w:autoSpaceDE w:val="0"/>
        <w:autoSpaceDN w:val="0"/>
        <w:adjustRightInd w:val="0"/>
        <w:outlineLvl w:val="0"/>
        <w:rPr>
          <w:rFonts w:ascii="Verdana" w:hAnsi="Verdana" w:cs="Arial"/>
          <w:sz w:val="18"/>
          <w:szCs w:val="18"/>
        </w:rPr>
      </w:pPr>
      <w:r w:rsidRPr="0024548D">
        <w:rPr>
          <w:rFonts w:ascii="Verdana" w:hAnsi="Verdana" w:cs="Arial"/>
          <w:sz w:val="18"/>
          <w:szCs w:val="18"/>
        </w:rPr>
        <w:t>Tussen enerzijds,</w:t>
      </w:r>
    </w:p>
    <w:p w14:paraId="49F4E153" w14:textId="77777777" w:rsidR="00A76243" w:rsidRPr="0024548D" w:rsidRDefault="00A76243" w:rsidP="00A76243">
      <w:pPr>
        <w:autoSpaceDE w:val="0"/>
        <w:autoSpaceDN w:val="0"/>
        <w:adjustRightInd w:val="0"/>
        <w:rPr>
          <w:rFonts w:ascii="Verdana" w:hAnsi="Verdana" w:cs="Arial"/>
          <w:sz w:val="18"/>
          <w:szCs w:val="18"/>
        </w:rPr>
      </w:pPr>
    </w:p>
    <w:p w14:paraId="49F4E154" w14:textId="77777777" w:rsidR="00A76243" w:rsidRPr="0024548D" w:rsidRDefault="00A76243" w:rsidP="00A76243">
      <w:pPr>
        <w:autoSpaceDE w:val="0"/>
        <w:autoSpaceDN w:val="0"/>
        <w:adjustRightInd w:val="0"/>
        <w:rPr>
          <w:rFonts w:ascii="Verdana" w:hAnsi="Verdana" w:cs="Arial"/>
          <w:sz w:val="18"/>
          <w:szCs w:val="18"/>
        </w:rPr>
      </w:pPr>
      <w:r w:rsidRPr="0024548D">
        <w:rPr>
          <w:rFonts w:ascii="Verdana" w:hAnsi="Verdana" w:cs="Arial"/>
          <w:sz w:val="18"/>
          <w:szCs w:val="18"/>
        </w:rPr>
        <w:t xml:space="preserve">Het Vlaamse Gewest, vertegenwoordigd door haar regering, bij delegatie in de persoon van Marleen </w:t>
      </w:r>
      <w:proofErr w:type="spellStart"/>
      <w:r w:rsidRPr="0024548D">
        <w:rPr>
          <w:rFonts w:ascii="Verdana" w:hAnsi="Verdana" w:cs="Arial"/>
          <w:sz w:val="18"/>
          <w:szCs w:val="18"/>
        </w:rPr>
        <w:t>Evenepoel</w:t>
      </w:r>
      <w:proofErr w:type="spellEnd"/>
      <w:r w:rsidRPr="0024548D">
        <w:rPr>
          <w:rFonts w:ascii="Verdana" w:hAnsi="Verdana" w:cs="Arial"/>
          <w:sz w:val="18"/>
          <w:szCs w:val="18"/>
        </w:rPr>
        <w:t xml:space="preserve">, administrateur-generaal van het </w:t>
      </w:r>
      <w:r w:rsidR="009C102B">
        <w:rPr>
          <w:rFonts w:ascii="Verdana" w:hAnsi="Verdana" w:cs="Arial"/>
          <w:sz w:val="18"/>
          <w:szCs w:val="18"/>
        </w:rPr>
        <w:t>Agentschap Natuur en Bos</w:t>
      </w:r>
      <w:r w:rsidRPr="0024548D">
        <w:rPr>
          <w:rFonts w:ascii="Verdana" w:hAnsi="Verdana" w:cs="Arial"/>
          <w:sz w:val="18"/>
          <w:szCs w:val="18"/>
        </w:rPr>
        <w:t xml:space="preserve"> van de Vlaamse Overheid, en gevestigd te Koning Albert II-laan 20 bus 8 – 1000 Brussel, </w:t>
      </w:r>
      <w:proofErr w:type="spellStart"/>
      <w:r w:rsidRPr="0024548D">
        <w:rPr>
          <w:rFonts w:ascii="Verdana" w:hAnsi="Verdana" w:cs="Arial"/>
          <w:sz w:val="18"/>
          <w:szCs w:val="18"/>
        </w:rPr>
        <w:t>concessieverlenende</w:t>
      </w:r>
      <w:proofErr w:type="spellEnd"/>
      <w:r w:rsidRPr="0024548D">
        <w:rPr>
          <w:rFonts w:ascii="Verdana" w:hAnsi="Verdana" w:cs="Arial"/>
          <w:sz w:val="18"/>
          <w:szCs w:val="18"/>
        </w:rPr>
        <w:t xml:space="preserve"> overheid, hierna ’Agentschap’ genoemd;</w:t>
      </w:r>
    </w:p>
    <w:p w14:paraId="49F4E155" w14:textId="77777777" w:rsidR="00A76243" w:rsidRPr="0024548D" w:rsidRDefault="00A76243" w:rsidP="00A76243">
      <w:pPr>
        <w:autoSpaceDE w:val="0"/>
        <w:autoSpaceDN w:val="0"/>
        <w:adjustRightInd w:val="0"/>
        <w:rPr>
          <w:rFonts w:ascii="Verdana" w:hAnsi="Verdana" w:cs="Arial"/>
          <w:sz w:val="18"/>
          <w:szCs w:val="18"/>
        </w:rPr>
      </w:pPr>
    </w:p>
    <w:p w14:paraId="49F4E156" w14:textId="77777777" w:rsidR="00A76243" w:rsidRPr="0024548D" w:rsidRDefault="00A76243" w:rsidP="00A76243">
      <w:pPr>
        <w:autoSpaceDE w:val="0"/>
        <w:autoSpaceDN w:val="0"/>
        <w:adjustRightInd w:val="0"/>
        <w:rPr>
          <w:rFonts w:ascii="Verdana" w:hAnsi="Verdana" w:cs="Arial"/>
          <w:sz w:val="18"/>
          <w:szCs w:val="18"/>
        </w:rPr>
      </w:pPr>
      <w:r w:rsidRPr="0024548D">
        <w:rPr>
          <w:rFonts w:ascii="Verdana" w:hAnsi="Verdana" w:cs="Arial"/>
          <w:sz w:val="18"/>
          <w:szCs w:val="18"/>
        </w:rPr>
        <w:t>en anderzijds,</w:t>
      </w:r>
    </w:p>
    <w:p w14:paraId="49F4E157" w14:textId="77777777" w:rsidR="00A76243" w:rsidRPr="0024548D" w:rsidRDefault="00A76243" w:rsidP="00A76243">
      <w:pPr>
        <w:autoSpaceDE w:val="0"/>
        <w:autoSpaceDN w:val="0"/>
        <w:adjustRightInd w:val="0"/>
        <w:rPr>
          <w:rFonts w:ascii="Verdana" w:hAnsi="Verdana" w:cs="Arial"/>
          <w:sz w:val="18"/>
          <w:szCs w:val="18"/>
        </w:rPr>
      </w:pPr>
      <w:r w:rsidRPr="0024548D">
        <w:rPr>
          <w:rFonts w:ascii="Verdana" w:hAnsi="Verdana" w:cs="Arial"/>
          <w:sz w:val="18"/>
          <w:szCs w:val="18"/>
        </w:rPr>
        <w:fldChar w:fldCharType="begin">
          <w:ffData>
            <w:name w:val="Text9"/>
            <w:enabled/>
            <w:calcOnExit w:val="0"/>
            <w:textInput/>
          </w:ffData>
        </w:fldChar>
      </w:r>
      <w:bookmarkStart w:id="2" w:name="Text9"/>
      <w:r w:rsidRPr="0024548D">
        <w:rPr>
          <w:rFonts w:ascii="Verdana" w:hAnsi="Verdana" w:cs="Arial"/>
          <w:sz w:val="18"/>
          <w:szCs w:val="18"/>
        </w:rPr>
        <w:instrText xml:space="preserve"> FORMTEXT </w:instrText>
      </w:r>
      <w:r w:rsidRPr="0024548D">
        <w:rPr>
          <w:rFonts w:ascii="Verdana" w:hAnsi="Verdana" w:cs="Arial"/>
          <w:sz w:val="18"/>
          <w:szCs w:val="18"/>
        </w:rPr>
      </w:r>
      <w:r w:rsidRPr="0024548D">
        <w:rPr>
          <w:rFonts w:ascii="Verdana" w:hAnsi="Verdana" w:cs="Arial"/>
          <w:sz w:val="18"/>
          <w:szCs w:val="18"/>
        </w:rPr>
        <w:fldChar w:fldCharType="separate"/>
      </w:r>
      <w:r w:rsidRPr="0024548D">
        <w:rPr>
          <w:rFonts w:ascii="Verdana" w:hAnsi="Verdana" w:cs="Arial"/>
          <w:noProof/>
          <w:sz w:val="18"/>
          <w:szCs w:val="18"/>
        </w:rPr>
        <w:t> </w:t>
      </w:r>
      <w:r w:rsidRPr="0024548D">
        <w:rPr>
          <w:rFonts w:ascii="Verdana" w:hAnsi="Verdana" w:cs="Arial"/>
          <w:noProof/>
          <w:sz w:val="18"/>
          <w:szCs w:val="18"/>
        </w:rPr>
        <w:t> </w:t>
      </w:r>
      <w:r w:rsidRPr="0024548D">
        <w:rPr>
          <w:rFonts w:ascii="Verdana" w:hAnsi="Verdana" w:cs="Arial"/>
          <w:noProof/>
          <w:sz w:val="18"/>
          <w:szCs w:val="18"/>
        </w:rPr>
        <w:t> </w:t>
      </w:r>
      <w:r w:rsidRPr="0024548D">
        <w:rPr>
          <w:rFonts w:ascii="Verdana" w:hAnsi="Verdana" w:cs="Arial"/>
          <w:noProof/>
          <w:sz w:val="18"/>
          <w:szCs w:val="18"/>
        </w:rPr>
        <w:t> </w:t>
      </w:r>
      <w:r w:rsidRPr="0024548D">
        <w:rPr>
          <w:rFonts w:ascii="Verdana" w:hAnsi="Verdana" w:cs="Arial"/>
          <w:noProof/>
          <w:sz w:val="18"/>
          <w:szCs w:val="18"/>
        </w:rPr>
        <w:t> </w:t>
      </w:r>
      <w:r w:rsidRPr="0024548D">
        <w:rPr>
          <w:rFonts w:ascii="Verdana" w:hAnsi="Verdana" w:cs="Arial"/>
          <w:sz w:val="18"/>
          <w:szCs w:val="18"/>
        </w:rPr>
        <w:fldChar w:fldCharType="end"/>
      </w:r>
      <w:bookmarkEnd w:id="2"/>
    </w:p>
    <w:p w14:paraId="49F4E158" w14:textId="77777777" w:rsidR="00A76243" w:rsidRPr="0024548D" w:rsidRDefault="00A76243" w:rsidP="00A76243">
      <w:pPr>
        <w:autoSpaceDE w:val="0"/>
        <w:autoSpaceDN w:val="0"/>
        <w:adjustRightInd w:val="0"/>
        <w:rPr>
          <w:rFonts w:ascii="Verdana" w:hAnsi="Verdana" w:cs="Arial"/>
          <w:sz w:val="18"/>
          <w:szCs w:val="18"/>
        </w:rPr>
      </w:pPr>
    </w:p>
    <w:p w14:paraId="49F4E159" w14:textId="77777777" w:rsidR="00A76243" w:rsidRPr="0024548D" w:rsidRDefault="00A76243" w:rsidP="00A76243">
      <w:pPr>
        <w:autoSpaceDE w:val="0"/>
        <w:autoSpaceDN w:val="0"/>
        <w:adjustRightInd w:val="0"/>
        <w:rPr>
          <w:rFonts w:ascii="Verdana" w:hAnsi="Verdana" w:cs="Arial"/>
          <w:sz w:val="18"/>
          <w:szCs w:val="18"/>
        </w:rPr>
      </w:pPr>
      <w:r w:rsidRPr="0024548D">
        <w:rPr>
          <w:rFonts w:ascii="Verdana" w:hAnsi="Verdana" w:cs="Arial"/>
          <w:sz w:val="18"/>
          <w:szCs w:val="18"/>
        </w:rPr>
        <w:t>hierna “de concessionaris” genoemd,</w:t>
      </w:r>
    </w:p>
    <w:p w14:paraId="49F4E15A" w14:textId="77777777" w:rsidR="00A76243" w:rsidRPr="0024548D" w:rsidRDefault="00A76243" w:rsidP="00A76243">
      <w:pPr>
        <w:autoSpaceDE w:val="0"/>
        <w:autoSpaceDN w:val="0"/>
        <w:adjustRightInd w:val="0"/>
        <w:rPr>
          <w:rFonts w:ascii="Verdana" w:hAnsi="Verdana" w:cs="Arial"/>
          <w:sz w:val="18"/>
          <w:szCs w:val="18"/>
        </w:rPr>
      </w:pPr>
    </w:p>
    <w:p w14:paraId="49F4E15B" w14:textId="77777777" w:rsidR="00A76243" w:rsidRPr="0024548D" w:rsidRDefault="00A76243" w:rsidP="00A76243">
      <w:pPr>
        <w:autoSpaceDE w:val="0"/>
        <w:autoSpaceDN w:val="0"/>
        <w:adjustRightInd w:val="0"/>
        <w:rPr>
          <w:rFonts w:ascii="Verdana" w:hAnsi="Verdana" w:cs="Arial"/>
          <w:sz w:val="18"/>
          <w:szCs w:val="18"/>
        </w:rPr>
      </w:pPr>
      <w:r w:rsidRPr="0024548D">
        <w:rPr>
          <w:rFonts w:ascii="Verdana" w:hAnsi="Verdana" w:cs="Arial"/>
          <w:sz w:val="18"/>
          <w:szCs w:val="18"/>
        </w:rPr>
        <w:t>wordt overeengekomen:</w:t>
      </w:r>
    </w:p>
    <w:p w14:paraId="49F4E15C" w14:textId="77777777" w:rsidR="00A76243" w:rsidRPr="0024548D" w:rsidRDefault="00A76243" w:rsidP="00A76243">
      <w:pPr>
        <w:autoSpaceDE w:val="0"/>
        <w:autoSpaceDN w:val="0"/>
        <w:adjustRightInd w:val="0"/>
        <w:rPr>
          <w:rFonts w:ascii="Verdana" w:hAnsi="Verdana" w:cs="Arial"/>
          <w:sz w:val="18"/>
          <w:szCs w:val="18"/>
        </w:rPr>
      </w:pPr>
    </w:p>
    <w:p w14:paraId="49F4E15D" w14:textId="77777777" w:rsidR="00A76243" w:rsidRPr="0024548D" w:rsidRDefault="00A76243" w:rsidP="00A76243">
      <w:pPr>
        <w:autoSpaceDE w:val="0"/>
        <w:autoSpaceDN w:val="0"/>
        <w:adjustRightInd w:val="0"/>
        <w:rPr>
          <w:rFonts w:ascii="Verdana" w:hAnsi="Verdana" w:cs="Arial"/>
          <w:sz w:val="18"/>
          <w:szCs w:val="18"/>
        </w:rPr>
      </w:pPr>
    </w:p>
    <w:p w14:paraId="49F4E15E" w14:textId="77777777" w:rsidR="00A76243" w:rsidRPr="0024548D" w:rsidRDefault="00A76243" w:rsidP="00A76243">
      <w:pPr>
        <w:autoSpaceDE w:val="0"/>
        <w:autoSpaceDN w:val="0"/>
        <w:adjustRightInd w:val="0"/>
        <w:outlineLvl w:val="0"/>
        <w:rPr>
          <w:rFonts w:ascii="Verdana" w:hAnsi="Verdana" w:cs="Arial"/>
          <w:b/>
          <w:bCs/>
          <w:sz w:val="18"/>
          <w:szCs w:val="18"/>
        </w:rPr>
      </w:pPr>
      <w:r w:rsidRPr="0024548D">
        <w:rPr>
          <w:rFonts w:ascii="Verdana" w:hAnsi="Verdana" w:cs="Arial"/>
          <w:b/>
          <w:bCs/>
          <w:sz w:val="18"/>
          <w:szCs w:val="18"/>
        </w:rPr>
        <w:t>ARTIKEL 1. VOORWERP EN BESTEMMING VAN DE CONCESSIE</w:t>
      </w:r>
    </w:p>
    <w:p w14:paraId="49F4E15F" w14:textId="77777777" w:rsidR="00A76243" w:rsidRPr="0024548D" w:rsidRDefault="00A76243" w:rsidP="00A76243">
      <w:pPr>
        <w:autoSpaceDE w:val="0"/>
        <w:autoSpaceDN w:val="0"/>
        <w:adjustRightInd w:val="0"/>
        <w:rPr>
          <w:rFonts w:ascii="Verdana" w:hAnsi="Verdana" w:cs="Arial"/>
          <w:b/>
          <w:bCs/>
          <w:sz w:val="18"/>
          <w:szCs w:val="18"/>
        </w:rPr>
      </w:pPr>
    </w:p>
    <w:p w14:paraId="49F4E160" w14:textId="77777777" w:rsidR="00A76243" w:rsidRPr="0024548D" w:rsidRDefault="00A76243" w:rsidP="00A76243">
      <w:pPr>
        <w:autoSpaceDE w:val="0"/>
        <w:autoSpaceDN w:val="0"/>
        <w:adjustRightInd w:val="0"/>
        <w:rPr>
          <w:rFonts w:ascii="Verdana" w:hAnsi="Verdana" w:cs="Arial"/>
          <w:b/>
          <w:bCs/>
          <w:sz w:val="18"/>
          <w:szCs w:val="18"/>
        </w:rPr>
      </w:pPr>
      <w:r w:rsidRPr="0024548D">
        <w:rPr>
          <w:rFonts w:ascii="Verdana" w:hAnsi="Verdana" w:cs="Arial"/>
          <w:b/>
          <w:bCs/>
          <w:sz w:val="18"/>
          <w:szCs w:val="18"/>
        </w:rPr>
        <w:t>§ 1. Oppervlakte en ligging</w:t>
      </w:r>
    </w:p>
    <w:p w14:paraId="49F4E161" w14:textId="77777777" w:rsidR="00A76243" w:rsidRPr="0024548D" w:rsidRDefault="00A76243" w:rsidP="00A76243">
      <w:pPr>
        <w:autoSpaceDE w:val="0"/>
        <w:autoSpaceDN w:val="0"/>
        <w:adjustRightInd w:val="0"/>
        <w:rPr>
          <w:rFonts w:ascii="Verdana" w:hAnsi="Verdana" w:cs="Arial"/>
          <w:b/>
          <w:bCs/>
          <w:sz w:val="18"/>
          <w:szCs w:val="18"/>
        </w:rPr>
      </w:pPr>
    </w:p>
    <w:p w14:paraId="49F4E162" w14:textId="5F4EFAB3" w:rsidR="00A76243" w:rsidRPr="0024548D" w:rsidRDefault="00A76243" w:rsidP="00A76243">
      <w:pPr>
        <w:autoSpaceDE w:val="0"/>
        <w:autoSpaceDN w:val="0"/>
        <w:adjustRightInd w:val="0"/>
        <w:rPr>
          <w:rFonts w:ascii="Verdana" w:hAnsi="Verdana" w:cs="Arial"/>
          <w:sz w:val="18"/>
          <w:szCs w:val="18"/>
        </w:rPr>
      </w:pPr>
      <w:r w:rsidRPr="0024548D">
        <w:rPr>
          <w:rFonts w:ascii="Verdana" w:hAnsi="Verdana" w:cs="Arial"/>
          <w:sz w:val="18"/>
          <w:szCs w:val="18"/>
        </w:rPr>
        <w:t xml:space="preserve">Het voorwerp van de </w:t>
      </w:r>
      <w:r w:rsidR="008C6286">
        <w:rPr>
          <w:rFonts w:ascii="Verdana" w:hAnsi="Verdana" w:cs="Arial"/>
          <w:sz w:val="18"/>
          <w:szCs w:val="18"/>
        </w:rPr>
        <w:t xml:space="preserve">Natuur en Bos </w:t>
      </w:r>
      <w:r w:rsidRPr="0024548D">
        <w:rPr>
          <w:rFonts w:ascii="Verdana" w:hAnsi="Verdana" w:cs="Arial"/>
          <w:sz w:val="18"/>
          <w:szCs w:val="18"/>
        </w:rPr>
        <w:t xml:space="preserve">-domeinconcessie natuurbeheer, hierna concessie genoemd,  bestaat uit de goederen beschreven in de </w:t>
      </w:r>
      <w:proofErr w:type="spellStart"/>
      <w:r w:rsidRPr="0024548D">
        <w:rPr>
          <w:rFonts w:ascii="Verdana" w:hAnsi="Verdana" w:cs="Arial"/>
          <w:sz w:val="18"/>
          <w:szCs w:val="18"/>
        </w:rPr>
        <w:t>perceelsfiches</w:t>
      </w:r>
      <w:proofErr w:type="spellEnd"/>
      <w:r w:rsidRPr="0024548D">
        <w:rPr>
          <w:rFonts w:ascii="Verdana" w:hAnsi="Verdana" w:cs="Arial"/>
          <w:sz w:val="18"/>
          <w:szCs w:val="18"/>
        </w:rPr>
        <w:t xml:space="preserve"> met ref.nr.  </w:t>
      </w:r>
      <w:r w:rsidR="007B008D" w:rsidRPr="006476FF">
        <w:rPr>
          <w:rFonts w:ascii="Verdana" w:hAnsi="Verdana" w:cs="Arial"/>
          <w:sz w:val="18"/>
          <w:szCs w:val="18"/>
        </w:rPr>
        <w:t>DC_D&amp;Z_2020_2026/1</w:t>
      </w:r>
      <w:r w:rsidR="00216312">
        <w:rPr>
          <w:rFonts w:ascii="Verdana" w:hAnsi="Verdana" w:cs="Arial"/>
          <w:sz w:val="18"/>
          <w:szCs w:val="18"/>
        </w:rPr>
        <w:t>bis</w:t>
      </w:r>
      <w:r w:rsidRPr="0024548D">
        <w:rPr>
          <w:rFonts w:ascii="Verdana" w:hAnsi="Verdana" w:cs="Arial"/>
          <w:sz w:val="18"/>
          <w:szCs w:val="18"/>
        </w:rPr>
        <w:t xml:space="preserve"> opgenomen in de bijlage bij deze overeenkomst en zoals aangeduid op de plannen die in bijlage aan de onderhavige overeenkomst gehecht worden.</w:t>
      </w:r>
    </w:p>
    <w:p w14:paraId="49F4E163" w14:textId="1FA214A2" w:rsidR="00A76243" w:rsidRPr="0024548D" w:rsidRDefault="00224642" w:rsidP="00A76243">
      <w:pPr>
        <w:autoSpaceDE w:val="0"/>
        <w:autoSpaceDN w:val="0"/>
        <w:adjustRightInd w:val="0"/>
        <w:rPr>
          <w:rFonts w:ascii="Verdana" w:hAnsi="Verdana" w:cs="Arial"/>
          <w:sz w:val="18"/>
          <w:szCs w:val="18"/>
        </w:rPr>
      </w:pPr>
      <w:r>
        <w:rPr>
          <w:rFonts w:ascii="Verdana" w:hAnsi="Verdana" w:cs="Arial"/>
          <w:sz w:val="18"/>
          <w:szCs w:val="18"/>
        </w:rPr>
        <w:t>,</w:t>
      </w:r>
      <w:r w:rsidR="00A76243" w:rsidRPr="0024548D">
        <w:rPr>
          <w:rFonts w:ascii="Verdana" w:hAnsi="Verdana" w:cs="Arial"/>
          <w:sz w:val="18"/>
          <w:szCs w:val="18"/>
        </w:rPr>
        <w:t>De concessionaris erkent de berekende oppervlakte van</w:t>
      </w:r>
      <w:r>
        <w:rPr>
          <w:rFonts w:ascii="Verdana" w:hAnsi="Verdana" w:cs="Arial"/>
          <w:sz w:val="18"/>
          <w:szCs w:val="18"/>
        </w:rPr>
        <w:t xml:space="preserve"> 7,33 ha</w:t>
      </w:r>
      <w:r w:rsidR="00A76243" w:rsidRPr="0024548D">
        <w:rPr>
          <w:rFonts w:ascii="Verdana" w:hAnsi="Verdana" w:cs="Arial"/>
          <w:sz w:val="18"/>
          <w:szCs w:val="18"/>
        </w:rPr>
        <w:t xml:space="preserve">  als nauwkeurig.</w:t>
      </w:r>
    </w:p>
    <w:p w14:paraId="49F4E164" w14:textId="77777777" w:rsidR="00A76243" w:rsidRPr="0024548D" w:rsidRDefault="00A76243" w:rsidP="00A76243">
      <w:pPr>
        <w:autoSpaceDE w:val="0"/>
        <w:autoSpaceDN w:val="0"/>
        <w:adjustRightInd w:val="0"/>
        <w:rPr>
          <w:rFonts w:ascii="Verdana" w:hAnsi="Verdana" w:cs="Arial"/>
          <w:b/>
          <w:bCs/>
          <w:sz w:val="18"/>
          <w:szCs w:val="18"/>
        </w:rPr>
      </w:pPr>
    </w:p>
    <w:p w14:paraId="49F4E165" w14:textId="77777777" w:rsidR="00A76243" w:rsidRPr="0024548D" w:rsidRDefault="00A76243" w:rsidP="00A76243">
      <w:pPr>
        <w:autoSpaceDE w:val="0"/>
        <w:autoSpaceDN w:val="0"/>
        <w:adjustRightInd w:val="0"/>
        <w:rPr>
          <w:rFonts w:ascii="Verdana" w:hAnsi="Verdana" w:cs="Arial"/>
          <w:b/>
          <w:bCs/>
          <w:sz w:val="18"/>
          <w:szCs w:val="18"/>
        </w:rPr>
      </w:pPr>
      <w:r w:rsidRPr="0024548D">
        <w:rPr>
          <w:rFonts w:ascii="Verdana" w:hAnsi="Verdana" w:cs="Arial"/>
          <w:b/>
          <w:bCs/>
          <w:sz w:val="18"/>
          <w:szCs w:val="18"/>
        </w:rPr>
        <w:t>§ 2. Bestemming, beheersmaatregelen en –voorwaarden:</w:t>
      </w:r>
    </w:p>
    <w:p w14:paraId="49F4E166" w14:textId="77777777" w:rsidR="00A76243" w:rsidRPr="0024548D" w:rsidRDefault="00A76243" w:rsidP="00A76243">
      <w:pPr>
        <w:autoSpaceDE w:val="0"/>
        <w:autoSpaceDN w:val="0"/>
        <w:adjustRightInd w:val="0"/>
        <w:rPr>
          <w:rFonts w:ascii="Verdana" w:hAnsi="Verdana" w:cs="Arial"/>
          <w:b/>
          <w:bCs/>
          <w:sz w:val="18"/>
          <w:szCs w:val="18"/>
        </w:rPr>
      </w:pPr>
    </w:p>
    <w:p w14:paraId="49F4E167" w14:textId="77777777" w:rsidR="00A76243" w:rsidRPr="0024548D" w:rsidRDefault="00A76243" w:rsidP="00A76243">
      <w:pPr>
        <w:jc w:val="both"/>
        <w:rPr>
          <w:rFonts w:ascii="Verdana" w:hAnsi="Verdana" w:cs="Arial"/>
          <w:sz w:val="18"/>
          <w:szCs w:val="18"/>
        </w:rPr>
      </w:pPr>
      <w:r w:rsidRPr="0024548D">
        <w:rPr>
          <w:rFonts w:ascii="Verdana" w:hAnsi="Verdana" w:cs="Arial"/>
          <w:sz w:val="18"/>
          <w:szCs w:val="18"/>
        </w:rPr>
        <w:t>Voormelde terreinen worden in concessie gegeven met het oog op het behoud, herstel of de ontwikkeling van de landschappelijke en ecologische waarden van de percelen. De concessionaris erkent dat de hierna beschreven handelingen enkel gebeuren om dat doel te bereiken.</w:t>
      </w:r>
    </w:p>
    <w:p w14:paraId="49F4E168" w14:textId="77777777" w:rsidR="00A76243" w:rsidRPr="0024548D" w:rsidRDefault="00A76243" w:rsidP="00A76243">
      <w:pPr>
        <w:autoSpaceDE w:val="0"/>
        <w:autoSpaceDN w:val="0"/>
        <w:adjustRightInd w:val="0"/>
        <w:rPr>
          <w:rFonts w:ascii="Verdana" w:hAnsi="Verdana" w:cs="Arial"/>
          <w:sz w:val="18"/>
          <w:szCs w:val="18"/>
        </w:rPr>
      </w:pPr>
    </w:p>
    <w:p w14:paraId="49F4E169" w14:textId="77777777" w:rsidR="00A76243" w:rsidRPr="0024548D" w:rsidRDefault="00A76243" w:rsidP="00A76243">
      <w:pPr>
        <w:autoSpaceDE w:val="0"/>
        <w:autoSpaceDN w:val="0"/>
        <w:adjustRightInd w:val="0"/>
        <w:rPr>
          <w:rFonts w:ascii="Verdana" w:hAnsi="Verdana" w:cs="Arial"/>
          <w:sz w:val="18"/>
          <w:szCs w:val="18"/>
        </w:rPr>
      </w:pPr>
    </w:p>
    <w:p w14:paraId="49F4E16A" w14:textId="77777777" w:rsidR="00A76243" w:rsidRPr="0024548D" w:rsidRDefault="00A76243" w:rsidP="00A76243">
      <w:pPr>
        <w:autoSpaceDE w:val="0"/>
        <w:autoSpaceDN w:val="0"/>
        <w:adjustRightInd w:val="0"/>
        <w:outlineLvl w:val="0"/>
        <w:rPr>
          <w:rFonts w:ascii="Verdana" w:hAnsi="Verdana" w:cs="Arial"/>
          <w:b/>
          <w:bCs/>
          <w:sz w:val="18"/>
          <w:szCs w:val="18"/>
        </w:rPr>
      </w:pPr>
      <w:r w:rsidRPr="0024548D">
        <w:rPr>
          <w:rFonts w:ascii="Verdana" w:hAnsi="Verdana" w:cs="Arial"/>
          <w:b/>
          <w:bCs/>
          <w:sz w:val="18"/>
          <w:szCs w:val="18"/>
        </w:rPr>
        <w:t>ARTIKEL 2. DUUR VAN DE CONCESSIE</w:t>
      </w:r>
    </w:p>
    <w:p w14:paraId="49F4E16B" w14:textId="77777777" w:rsidR="00A76243" w:rsidRPr="0024548D" w:rsidRDefault="00A76243" w:rsidP="00A76243">
      <w:pPr>
        <w:autoSpaceDE w:val="0"/>
        <w:autoSpaceDN w:val="0"/>
        <w:adjustRightInd w:val="0"/>
        <w:rPr>
          <w:rFonts w:ascii="Verdana" w:hAnsi="Verdana" w:cs="Arial"/>
          <w:b/>
          <w:bCs/>
          <w:sz w:val="18"/>
          <w:szCs w:val="18"/>
        </w:rPr>
      </w:pPr>
    </w:p>
    <w:p w14:paraId="49F4E16C" w14:textId="77777777" w:rsidR="00A76243" w:rsidRPr="0024548D" w:rsidRDefault="00A76243" w:rsidP="00A76243">
      <w:pPr>
        <w:autoSpaceDE w:val="0"/>
        <w:autoSpaceDN w:val="0"/>
        <w:adjustRightInd w:val="0"/>
        <w:rPr>
          <w:rFonts w:ascii="Verdana" w:hAnsi="Verdana" w:cs="Arial"/>
          <w:b/>
          <w:bCs/>
          <w:sz w:val="18"/>
          <w:szCs w:val="18"/>
        </w:rPr>
      </w:pPr>
      <w:r w:rsidRPr="0024548D">
        <w:rPr>
          <w:rFonts w:ascii="Verdana" w:hAnsi="Verdana" w:cs="Arial"/>
          <w:b/>
          <w:bCs/>
          <w:sz w:val="18"/>
          <w:szCs w:val="18"/>
        </w:rPr>
        <w:t>§ 1. Duur – Vervaldag</w:t>
      </w:r>
    </w:p>
    <w:p w14:paraId="49F4E16D" w14:textId="77777777" w:rsidR="00A76243" w:rsidRPr="0024548D" w:rsidRDefault="00A76243" w:rsidP="00A76243">
      <w:pPr>
        <w:autoSpaceDE w:val="0"/>
        <w:autoSpaceDN w:val="0"/>
        <w:adjustRightInd w:val="0"/>
        <w:rPr>
          <w:rFonts w:ascii="Verdana" w:hAnsi="Verdana" w:cs="Arial"/>
          <w:b/>
          <w:bCs/>
          <w:sz w:val="18"/>
          <w:szCs w:val="18"/>
        </w:rPr>
      </w:pPr>
    </w:p>
    <w:p w14:paraId="49F4E16E" w14:textId="152E86B3" w:rsidR="00A76243" w:rsidRPr="0024548D" w:rsidRDefault="00A76243" w:rsidP="00A76243">
      <w:pPr>
        <w:autoSpaceDE w:val="0"/>
        <w:autoSpaceDN w:val="0"/>
        <w:adjustRightInd w:val="0"/>
        <w:rPr>
          <w:rFonts w:ascii="Verdana" w:hAnsi="Verdana" w:cs="Arial"/>
          <w:sz w:val="18"/>
          <w:szCs w:val="18"/>
        </w:rPr>
      </w:pPr>
      <w:r w:rsidRPr="0024548D">
        <w:rPr>
          <w:rFonts w:ascii="Verdana" w:hAnsi="Verdana" w:cs="Arial"/>
          <w:sz w:val="18"/>
          <w:szCs w:val="18"/>
        </w:rPr>
        <w:t xml:space="preserve">De concessie wordt toegekend voor een termijn van </w:t>
      </w:r>
      <w:r w:rsidR="00283F7E">
        <w:rPr>
          <w:rFonts w:ascii="Verdana" w:hAnsi="Verdana" w:cs="Arial"/>
          <w:b/>
          <w:sz w:val="18"/>
          <w:szCs w:val="18"/>
          <w:u w:val="single"/>
        </w:rPr>
        <w:t xml:space="preserve">ZES </w:t>
      </w:r>
      <w:r w:rsidRPr="00F718DF">
        <w:rPr>
          <w:rFonts w:ascii="Verdana" w:hAnsi="Verdana" w:cs="Arial"/>
          <w:b/>
          <w:sz w:val="18"/>
          <w:szCs w:val="18"/>
          <w:u w:val="single"/>
        </w:rPr>
        <w:t xml:space="preserve"> jaar</w:t>
      </w:r>
      <w:r w:rsidRPr="00F718DF">
        <w:rPr>
          <w:rFonts w:ascii="Verdana" w:hAnsi="Verdana" w:cs="Arial"/>
          <w:sz w:val="18"/>
          <w:szCs w:val="18"/>
        </w:rPr>
        <w:t>,</w:t>
      </w:r>
      <w:r w:rsidRPr="0024548D">
        <w:rPr>
          <w:rFonts w:ascii="Verdana" w:hAnsi="Verdana" w:cs="Arial"/>
          <w:sz w:val="18"/>
          <w:szCs w:val="18"/>
        </w:rPr>
        <w:t xml:space="preserve"> die een aanvang neemt op de datum van de </w:t>
      </w:r>
      <w:r w:rsidR="00FD3E6A">
        <w:rPr>
          <w:rFonts w:ascii="Verdana" w:hAnsi="Verdana" w:cs="Arial"/>
          <w:sz w:val="18"/>
          <w:szCs w:val="18"/>
        </w:rPr>
        <w:t>ondertekening van de concessieovereenkomst</w:t>
      </w:r>
      <w:r w:rsidR="00283F7E">
        <w:rPr>
          <w:rFonts w:ascii="Verdana" w:hAnsi="Verdana" w:cs="Arial"/>
          <w:sz w:val="18"/>
          <w:szCs w:val="18"/>
        </w:rPr>
        <w:t xml:space="preserve"> en eindigt op 31 december </w:t>
      </w:r>
      <w:r w:rsidR="00283F7E" w:rsidRPr="00224642">
        <w:rPr>
          <w:rFonts w:ascii="Verdana" w:hAnsi="Verdana" w:cs="Arial"/>
          <w:sz w:val="18"/>
          <w:szCs w:val="18"/>
        </w:rPr>
        <w:t>20</w:t>
      </w:r>
      <w:r w:rsidR="007B008D" w:rsidRPr="00224642">
        <w:rPr>
          <w:rFonts w:ascii="Verdana" w:hAnsi="Verdana" w:cs="Arial"/>
          <w:sz w:val="18"/>
          <w:szCs w:val="18"/>
        </w:rPr>
        <w:t>26</w:t>
      </w:r>
      <w:r w:rsidR="00283F7E">
        <w:rPr>
          <w:rFonts w:ascii="Verdana" w:hAnsi="Verdana" w:cs="Arial"/>
          <w:sz w:val="18"/>
          <w:szCs w:val="18"/>
        </w:rPr>
        <w:t>.</w:t>
      </w:r>
    </w:p>
    <w:p w14:paraId="49F4E16F" w14:textId="77777777" w:rsidR="00A76243" w:rsidRPr="0024548D" w:rsidRDefault="00A76243" w:rsidP="00A76243">
      <w:pPr>
        <w:autoSpaceDE w:val="0"/>
        <w:autoSpaceDN w:val="0"/>
        <w:adjustRightInd w:val="0"/>
        <w:rPr>
          <w:rFonts w:ascii="Verdana" w:hAnsi="Verdana" w:cs="Arial"/>
          <w:sz w:val="18"/>
          <w:szCs w:val="18"/>
        </w:rPr>
      </w:pPr>
    </w:p>
    <w:p w14:paraId="49F4E170" w14:textId="77777777" w:rsidR="00A76243" w:rsidRPr="0024548D" w:rsidRDefault="00A76243" w:rsidP="00A76243">
      <w:pPr>
        <w:autoSpaceDE w:val="0"/>
        <w:autoSpaceDN w:val="0"/>
        <w:adjustRightInd w:val="0"/>
        <w:rPr>
          <w:rFonts w:ascii="Verdana" w:hAnsi="Verdana" w:cs="Arial"/>
          <w:sz w:val="18"/>
          <w:szCs w:val="18"/>
        </w:rPr>
      </w:pPr>
      <w:r w:rsidRPr="0024548D">
        <w:rPr>
          <w:rFonts w:ascii="Verdana" w:hAnsi="Verdana" w:cs="Arial"/>
          <w:sz w:val="18"/>
          <w:szCs w:val="18"/>
        </w:rPr>
        <w:t xml:space="preserve">De </w:t>
      </w:r>
      <w:r w:rsidRPr="00F718DF">
        <w:rPr>
          <w:rFonts w:ascii="Verdana" w:hAnsi="Verdana" w:cs="Arial"/>
          <w:sz w:val="18"/>
          <w:szCs w:val="18"/>
        </w:rPr>
        <w:t>overeenkomst eindigt na afloop van deze termijn van rechtswege</w:t>
      </w:r>
      <w:r w:rsidRPr="0024548D">
        <w:rPr>
          <w:rFonts w:ascii="Verdana" w:hAnsi="Verdana" w:cs="Arial"/>
          <w:sz w:val="18"/>
          <w:szCs w:val="18"/>
        </w:rPr>
        <w:t xml:space="preserve">, zonder betekening van opzeg en zonder dat een vernieuwing of verlenging zou kunnen intreden, behoudens ingeval van uitdrukkelijke toelating van de </w:t>
      </w:r>
      <w:proofErr w:type="spellStart"/>
      <w:r w:rsidRPr="0024548D">
        <w:rPr>
          <w:rFonts w:ascii="Verdana" w:hAnsi="Verdana" w:cs="Arial"/>
          <w:sz w:val="18"/>
          <w:szCs w:val="18"/>
        </w:rPr>
        <w:t>concessieverlenende</w:t>
      </w:r>
      <w:proofErr w:type="spellEnd"/>
      <w:r w:rsidRPr="0024548D">
        <w:rPr>
          <w:rFonts w:ascii="Verdana" w:hAnsi="Verdana" w:cs="Arial"/>
          <w:sz w:val="18"/>
          <w:szCs w:val="18"/>
        </w:rPr>
        <w:t xml:space="preserve"> overheid tot een éénmalige verlenging zoals hieronder bepaald.</w:t>
      </w:r>
    </w:p>
    <w:p w14:paraId="49F4E171" w14:textId="77777777" w:rsidR="00A76243" w:rsidRPr="0024548D" w:rsidRDefault="00A76243" w:rsidP="00A76243">
      <w:pPr>
        <w:autoSpaceDE w:val="0"/>
        <w:autoSpaceDN w:val="0"/>
        <w:adjustRightInd w:val="0"/>
        <w:rPr>
          <w:rFonts w:ascii="Verdana" w:hAnsi="Verdana" w:cs="Arial"/>
          <w:sz w:val="18"/>
          <w:szCs w:val="18"/>
        </w:rPr>
      </w:pPr>
    </w:p>
    <w:p w14:paraId="49F4E172" w14:textId="77777777" w:rsidR="00A76243" w:rsidRPr="0024548D" w:rsidRDefault="00A76243" w:rsidP="00A76243">
      <w:pPr>
        <w:autoSpaceDE w:val="0"/>
        <w:autoSpaceDN w:val="0"/>
        <w:adjustRightInd w:val="0"/>
        <w:rPr>
          <w:rFonts w:ascii="Verdana" w:hAnsi="Verdana" w:cs="Arial"/>
          <w:b/>
          <w:bCs/>
          <w:sz w:val="18"/>
          <w:szCs w:val="18"/>
        </w:rPr>
      </w:pPr>
    </w:p>
    <w:p w14:paraId="49F4E173" w14:textId="77777777" w:rsidR="00A76243" w:rsidRPr="0024548D" w:rsidRDefault="00A76243" w:rsidP="00A76243">
      <w:pPr>
        <w:autoSpaceDE w:val="0"/>
        <w:autoSpaceDN w:val="0"/>
        <w:adjustRightInd w:val="0"/>
        <w:rPr>
          <w:rFonts w:ascii="Verdana" w:hAnsi="Verdana" w:cs="Arial"/>
          <w:b/>
          <w:bCs/>
          <w:sz w:val="18"/>
          <w:szCs w:val="18"/>
        </w:rPr>
      </w:pPr>
      <w:r w:rsidRPr="0024548D">
        <w:rPr>
          <w:rFonts w:ascii="Verdana" w:hAnsi="Verdana" w:cs="Arial"/>
          <w:b/>
          <w:bCs/>
          <w:sz w:val="18"/>
          <w:szCs w:val="18"/>
        </w:rPr>
        <w:t>§ 2. Verlenging</w:t>
      </w:r>
    </w:p>
    <w:p w14:paraId="49F4E174" w14:textId="77777777" w:rsidR="00A76243" w:rsidRPr="0024548D" w:rsidRDefault="00A76243" w:rsidP="00A76243">
      <w:pPr>
        <w:autoSpaceDE w:val="0"/>
        <w:autoSpaceDN w:val="0"/>
        <w:adjustRightInd w:val="0"/>
        <w:rPr>
          <w:rFonts w:ascii="Verdana" w:hAnsi="Verdana" w:cs="Arial"/>
          <w:b/>
          <w:bCs/>
          <w:sz w:val="18"/>
          <w:szCs w:val="18"/>
        </w:rPr>
      </w:pPr>
    </w:p>
    <w:p w14:paraId="49F4E175" w14:textId="77777777" w:rsidR="00A76243" w:rsidRPr="0024548D" w:rsidRDefault="00A76243" w:rsidP="00A76243">
      <w:pPr>
        <w:autoSpaceDE w:val="0"/>
        <w:autoSpaceDN w:val="0"/>
        <w:adjustRightInd w:val="0"/>
        <w:rPr>
          <w:rFonts w:ascii="Verdana" w:hAnsi="Verdana" w:cs="Arial"/>
          <w:sz w:val="18"/>
          <w:szCs w:val="18"/>
        </w:rPr>
      </w:pPr>
      <w:r w:rsidRPr="0024548D">
        <w:rPr>
          <w:rFonts w:ascii="Verdana" w:hAnsi="Verdana" w:cs="Arial"/>
          <w:sz w:val="18"/>
          <w:szCs w:val="18"/>
        </w:rPr>
        <w:t xml:space="preserve">De </w:t>
      </w:r>
      <w:r w:rsidRPr="00F718DF">
        <w:rPr>
          <w:rFonts w:ascii="Verdana" w:hAnsi="Verdana" w:cs="Arial"/>
          <w:sz w:val="18"/>
          <w:szCs w:val="18"/>
        </w:rPr>
        <w:t>concessie kan maximaal één keer verlengd worden</w:t>
      </w:r>
      <w:r w:rsidRPr="0024548D">
        <w:rPr>
          <w:rFonts w:ascii="Verdana" w:hAnsi="Verdana" w:cs="Arial"/>
          <w:sz w:val="18"/>
          <w:szCs w:val="18"/>
        </w:rPr>
        <w:t xml:space="preserve"> voor een termijn die niet langer is dan de oorspronkelijke looptijd van de overeenkomst en op voorwaarde dat de concessionaris ten minste 6 maanden vóór de einddatum, de verlenging aanvraagt per aangetekende brief, gericht aan de regiobeheerder </w:t>
      </w:r>
      <w:r w:rsidR="008C6286">
        <w:rPr>
          <w:rFonts w:ascii="Verdana" w:hAnsi="Verdana" w:cs="Arial"/>
          <w:sz w:val="18"/>
          <w:szCs w:val="18"/>
        </w:rPr>
        <w:t>van Natuur en Bos</w:t>
      </w:r>
      <w:r w:rsidRPr="0024548D">
        <w:rPr>
          <w:rFonts w:ascii="Verdana" w:hAnsi="Verdana" w:cs="Arial"/>
          <w:sz w:val="18"/>
          <w:szCs w:val="18"/>
        </w:rPr>
        <w:t xml:space="preserve">. </w:t>
      </w:r>
    </w:p>
    <w:p w14:paraId="49F4E176" w14:textId="77777777" w:rsidR="00A76243" w:rsidRPr="0024548D" w:rsidRDefault="00A76243" w:rsidP="00A76243">
      <w:pPr>
        <w:autoSpaceDE w:val="0"/>
        <w:autoSpaceDN w:val="0"/>
        <w:adjustRightInd w:val="0"/>
        <w:rPr>
          <w:rFonts w:ascii="Verdana" w:hAnsi="Verdana" w:cs="Arial"/>
          <w:sz w:val="18"/>
          <w:szCs w:val="18"/>
        </w:rPr>
      </w:pPr>
      <w:r w:rsidRPr="00F718DF">
        <w:rPr>
          <w:rFonts w:ascii="Verdana" w:hAnsi="Verdana" w:cs="Arial"/>
          <w:sz w:val="18"/>
          <w:szCs w:val="18"/>
        </w:rPr>
        <w:t>De verlenging zal mede worden beoordeeld op basis van de goede naleving van de verbintenissen van onderhavige overeenkomst.</w:t>
      </w:r>
    </w:p>
    <w:p w14:paraId="49F4E177" w14:textId="77777777" w:rsidR="00A76243" w:rsidRPr="0024548D" w:rsidRDefault="00A76243" w:rsidP="00A76243">
      <w:pPr>
        <w:autoSpaceDE w:val="0"/>
        <w:autoSpaceDN w:val="0"/>
        <w:adjustRightInd w:val="0"/>
        <w:rPr>
          <w:rFonts w:ascii="Verdana" w:hAnsi="Verdana" w:cs="Arial"/>
          <w:sz w:val="18"/>
          <w:szCs w:val="18"/>
        </w:rPr>
      </w:pPr>
    </w:p>
    <w:p w14:paraId="49F4E178" w14:textId="77777777" w:rsidR="00A76243" w:rsidRPr="0024548D" w:rsidRDefault="00A76243" w:rsidP="00A76243">
      <w:pPr>
        <w:autoSpaceDE w:val="0"/>
        <w:autoSpaceDN w:val="0"/>
        <w:adjustRightInd w:val="0"/>
        <w:rPr>
          <w:rFonts w:ascii="Verdana" w:hAnsi="Verdana" w:cs="Arial"/>
          <w:sz w:val="18"/>
          <w:szCs w:val="18"/>
        </w:rPr>
      </w:pPr>
      <w:r w:rsidRPr="0024548D">
        <w:rPr>
          <w:rFonts w:ascii="Verdana" w:hAnsi="Verdana" w:cs="Arial"/>
          <w:sz w:val="18"/>
          <w:szCs w:val="18"/>
        </w:rPr>
        <w:t xml:space="preserve">De verlenging gebeurt onder de vorm van een uiterlijk op de datum van het verstrijken van de huidige akte op te maken en </w:t>
      </w:r>
      <w:r w:rsidRPr="00F718DF">
        <w:rPr>
          <w:rFonts w:ascii="Verdana" w:hAnsi="Verdana" w:cs="Arial"/>
          <w:sz w:val="18"/>
          <w:szCs w:val="18"/>
        </w:rPr>
        <w:t>ondertekend aanhangsel</w:t>
      </w:r>
      <w:r w:rsidRPr="0024548D">
        <w:rPr>
          <w:rFonts w:ascii="Verdana" w:hAnsi="Verdana" w:cs="Arial"/>
          <w:sz w:val="18"/>
          <w:szCs w:val="18"/>
        </w:rPr>
        <w:t xml:space="preserve">, dat gehecht wordt aan de huidige akte. Een stilzwijgende verlenging van de concessie is niet mogelijk. </w:t>
      </w:r>
    </w:p>
    <w:p w14:paraId="49F4E179" w14:textId="77777777" w:rsidR="00A76243" w:rsidRPr="0024548D" w:rsidRDefault="00A76243" w:rsidP="00A76243">
      <w:pPr>
        <w:autoSpaceDE w:val="0"/>
        <w:autoSpaceDN w:val="0"/>
        <w:adjustRightInd w:val="0"/>
        <w:rPr>
          <w:rFonts w:ascii="Verdana" w:hAnsi="Verdana" w:cs="Arial"/>
          <w:sz w:val="18"/>
          <w:szCs w:val="18"/>
        </w:rPr>
      </w:pPr>
    </w:p>
    <w:p w14:paraId="49F4E17A" w14:textId="77777777" w:rsidR="00A76243" w:rsidRPr="0024548D" w:rsidRDefault="008C6286" w:rsidP="00A76243">
      <w:pPr>
        <w:autoSpaceDE w:val="0"/>
        <w:autoSpaceDN w:val="0"/>
        <w:adjustRightInd w:val="0"/>
        <w:rPr>
          <w:rFonts w:ascii="Verdana" w:hAnsi="Verdana" w:cs="Arial"/>
          <w:sz w:val="18"/>
          <w:szCs w:val="18"/>
        </w:rPr>
      </w:pPr>
      <w:r>
        <w:rPr>
          <w:rFonts w:ascii="Verdana" w:hAnsi="Verdana" w:cs="Arial"/>
          <w:sz w:val="18"/>
          <w:szCs w:val="18"/>
        </w:rPr>
        <w:t>Natuur en Bos</w:t>
      </w:r>
      <w:r w:rsidR="00A76243" w:rsidRPr="00F718DF">
        <w:rPr>
          <w:rFonts w:ascii="Verdana" w:hAnsi="Verdana" w:cs="Arial"/>
          <w:sz w:val="18"/>
          <w:szCs w:val="18"/>
        </w:rPr>
        <w:t xml:space="preserve"> kan deze verlenging afhankelijk maken van een bijsturing van één of meerdere bepalingen opgenomen in de bijzondere voorwaarden (perceelfiches) van deze overeenkomst en van een daarmee evenredige aanpassing (verhoging of verlaging) van het concessierecht.</w:t>
      </w:r>
    </w:p>
    <w:p w14:paraId="49F4E17B" w14:textId="77777777" w:rsidR="00A76243" w:rsidRPr="0024548D" w:rsidRDefault="00A76243" w:rsidP="00A76243">
      <w:pPr>
        <w:autoSpaceDE w:val="0"/>
        <w:autoSpaceDN w:val="0"/>
        <w:adjustRightInd w:val="0"/>
        <w:rPr>
          <w:rFonts w:ascii="Verdana" w:hAnsi="Verdana" w:cs="Arial"/>
          <w:b/>
          <w:bCs/>
          <w:sz w:val="18"/>
          <w:szCs w:val="18"/>
        </w:rPr>
      </w:pPr>
    </w:p>
    <w:p w14:paraId="49F4E17C" w14:textId="77777777" w:rsidR="00A76243" w:rsidRPr="0024548D" w:rsidRDefault="00A76243" w:rsidP="00A76243">
      <w:pPr>
        <w:autoSpaceDE w:val="0"/>
        <w:autoSpaceDN w:val="0"/>
        <w:adjustRightInd w:val="0"/>
        <w:rPr>
          <w:rFonts w:ascii="Verdana" w:hAnsi="Verdana" w:cs="Arial"/>
          <w:b/>
          <w:bCs/>
          <w:sz w:val="18"/>
          <w:szCs w:val="18"/>
        </w:rPr>
      </w:pPr>
    </w:p>
    <w:p w14:paraId="49F4E17D" w14:textId="77777777" w:rsidR="00A76243" w:rsidRPr="0024548D" w:rsidRDefault="00A76243" w:rsidP="00A76243">
      <w:pPr>
        <w:autoSpaceDE w:val="0"/>
        <w:autoSpaceDN w:val="0"/>
        <w:adjustRightInd w:val="0"/>
        <w:outlineLvl w:val="0"/>
        <w:rPr>
          <w:rFonts w:ascii="Verdana" w:hAnsi="Verdana" w:cs="Arial"/>
          <w:b/>
          <w:bCs/>
          <w:sz w:val="18"/>
          <w:szCs w:val="18"/>
        </w:rPr>
      </w:pPr>
      <w:r w:rsidRPr="0024548D">
        <w:rPr>
          <w:rFonts w:ascii="Verdana" w:hAnsi="Verdana" w:cs="Arial"/>
          <w:b/>
          <w:bCs/>
          <w:sz w:val="18"/>
          <w:szCs w:val="18"/>
        </w:rPr>
        <w:t xml:space="preserve">ARTIKEL 3. CONCESSIERECHT en </w:t>
      </w:r>
      <w:r w:rsidR="00555AE3">
        <w:rPr>
          <w:rFonts w:ascii="Verdana" w:hAnsi="Verdana" w:cs="Arial"/>
          <w:b/>
          <w:bCs/>
          <w:sz w:val="18"/>
          <w:szCs w:val="18"/>
        </w:rPr>
        <w:t>WAARBORG</w:t>
      </w:r>
    </w:p>
    <w:p w14:paraId="49F4E17E" w14:textId="77777777" w:rsidR="00A76243" w:rsidRPr="0024548D" w:rsidRDefault="00A76243" w:rsidP="00A76243">
      <w:pPr>
        <w:autoSpaceDE w:val="0"/>
        <w:autoSpaceDN w:val="0"/>
        <w:adjustRightInd w:val="0"/>
        <w:rPr>
          <w:rFonts w:ascii="Verdana" w:hAnsi="Verdana" w:cs="Arial"/>
          <w:b/>
          <w:bCs/>
          <w:sz w:val="18"/>
          <w:szCs w:val="18"/>
        </w:rPr>
      </w:pPr>
    </w:p>
    <w:p w14:paraId="49F4E17F" w14:textId="77777777" w:rsidR="00A76243" w:rsidRPr="0024548D" w:rsidRDefault="00A76243" w:rsidP="00A76243">
      <w:pPr>
        <w:autoSpaceDE w:val="0"/>
        <w:autoSpaceDN w:val="0"/>
        <w:adjustRightInd w:val="0"/>
        <w:rPr>
          <w:rFonts w:ascii="Verdana" w:hAnsi="Verdana" w:cs="Arial"/>
          <w:b/>
          <w:bCs/>
          <w:sz w:val="18"/>
          <w:szCs w:val="18"/>
        </w:rPr>
      </w:pPr>
      <w:r w:rsidRPr="0024548D">
        <w:rPr>
          <w:rFonts w:ascii="Verdana" w:hAnsi="Verdana" w:cs="Arial"/>
          <w:b/>
          <w:bCs/>
          <w:sz w:val="18"/>
          <w:szCs w:val="18"/>
        </w:rPr>
        <w:t>§ 1. Bedrag van het concessierecht</w:t>
      </w:r>
    </w:p>
    <w:p w14:paraId="49F4E180" w14:textId="77777777" w:rsidR="00A76243" w:rsidRPr="0024548D" w:rsidRDefault="00A76243" w:rsidP="00A76243">
      <w:pPr>
        <w:autoSpaceDE w:val="0"/>
        <w:autoSpaceDN w:val="0"/>
        <w:adjustRightInd w:val="0"/>
        <w:rPr>
          <w:rFonts w:ascii="Verdana" w:hAnsi="Verdana" w:cs="Arial"/>
          <w:b/>
          <w:bCs/>
          <w:sz w:val="18"/>
          <w:szCs w:val="18"/>
        </w:rPr>
      </w:pPr>
    </w:p>
    <w:p w14:paraId="49F4E181" w14:textId="77777777" w:rsidR="00A76243" w:rsidRDefault="00A76243" w:rsidP="00A76243">
      <w:pPr>
        <w:autoSpaceDE w:val="0"/>
        <w:autoSpaceDN w:val="0"/>
        <w:adjustRightInd w:val="0"/>
        <w:rPr>
          <w:rFonts w:ascii="Verdana" w:hAnsi="Verdana" w:cs="Arial"/>
          <w:sz w:val="18"/>
          <w:szCs w:val="18"/>
        </w:rPr>
      </w:pPr>
      <w:r w:rsidRPr="0024548D">
        <w:rPr>
          <w:rFonts w:ascii="Verdana" w:hAnsi="Verdana" w:cs="Arial"/>
          <w:sz w:val="18"/>
          <w:szCs w:val="18"/>
        </w:rPr>
        <w:t xml:space="preserve">Het bedrag van het concessierecht wordt vastgesteld op </w:t>
      </w:r>
      <w:r w:rsidRPr="0024548D">
        <w:rPr>
          <w:rFonts w:ascii="Verdana" w:hAnsi="Verdana" w:cs="Arial"/>
          <w:b/>
          <w:sz w:val="18"/>
          <w:szCs w:val="18"/>
          <w:u w:val="single"/>
        </w:rPr>
        <w:fldChar w:fldCharType="begin">
          <w:ffData>
            <w:name w:val="Text13"/>
            <w:enabled/>
            <w:calcOnExit w:val="0"/>
            <w:textInput/>
          </w:ffData>
        </w:fldChar>
      </w:r>
      <w:bookmarkStart w:id="3" w:name="Text13"/>
      <w:r w:rsidRPr="0024548D">
        <w:rPr>
          <w:rFonts w:ascii="Verdana" w:hAnsi="Verdana" w:cs="Arial"/>
          <w:b/>
          <w:sz w:val="18"/>
          <w:szCs w:val="18"/>
          <w:u w:val="single"/>
        </w:rPr>
        <w:instrText xml:space="preserve"> FORMTEXT </w:instrText>
      </w:r>
      <w:r w:rsidRPr="0024548D">
        <w:rPr>
          <w:rFonts w:ascii="Verdana" w:hAnsi="Verdana" w:cs="Arial"/>
          <w:b/>
          <w:sz w:val="18"/>
          <w:szCs w:val="18"/>
          <w:u w:val="single"/>
        </w:rPr>
      </w:r>
      <w:r w:rsidRPr="0024548D">
        <w:rPr>
          <w:rFonts w:ascii="Verdana" w:hAnsi="Verdana" w:cs="Arial"/>
          <w:b/>
          <w:sz w:val="18"/>
          <w:szCs w:val="18"/>
          <w:u w:val="single"/>
        </w:rPr>
        <w:fldChar w:fldCharType="separate"/>
      </w:r>
      <w:r w:rsidRPr="0024548D">
        <w:rPr>
          <w:rFonts w:ascii="Verdana" w:hAnsi="Verdana" w:cs="Arial"/>
          <w:b/>
          <w:noProof/>
          <w:sz w:val="18"/>
          <w:szCs w:val="18"/>
          <w:u w:val="single"/>
        </w:rPr>
        <w:t> </w:t>
      </w:r>
      <w:r w:rsidRPr="0024548D">
        <w:rPr>
          <w:rFonts w:ascii="Verdana" w:hAnsi="Verdana" w:cs="Arial"/>
          <w:b/>
          <w:noProof/>
          <w:sz w:val="18"/>
          <w:szCs w:val="18"/>
          <w:u w:val="single"/>
        </w:rPr>
        <w:t> </w:t>
      </w:r>
      <w:r w:rsidRPr="0024548D">
        <w:rPr>
          <w:rFonts w:ascii="Verdana" w:hAnsi="Verdana" w:cs="Arial"/>
          <w:b/>
          <w:noProof/>
          <w:sz w:val="18"/>
          <w:szCs w:val="18"/>
          <w:u w:val="single"/>
        </w:rPr>
        <w:t> </w:t>
      </w:r>
      <w:r w:rsidRPr="0024548D">
        <w:rPr>
          <w:rFonts w:ascii="Verdana" w:hAnsi="Verdana" w:cs="Arial"/>
          <w:b/>
          <w:noProof/>
          <w:sz w:val="18"/>
          <w:szCs w:val="18"/>
          <w:u w:val="single"/>
        </w:rPr>
        <w:t> </w:t>
      </w:r>
      <w:r w:rsidRPr="0024548D">
        <w:rPr>
          <w:rFonts w:ascii="Verdana" w:hAnsi="Verdana" w:cs="Arial"/>
          <w:b/>
          <w:noProof/>
          <w:sz w:val="18"/>
          <w:szCs w:val="18"/>
          <w:u w:val="single"/>
        </w:rPr>
        <w:t> </w:t>
      </w:r>
      <w:r w:rsidRPr="0024548D">
        <w:rPr>
          <w:rFonts w:ascii="Verdana" w:hAnsi="Verdana" w:cs="Arial"/>
          <w:b/>
          <w:sz w:val="18"/>
          <w:szCs w:val="18"/>
          <w:u w:val="single"/>
        </w:rPr>
        <w:fldChar w:fldCharType="end"/>
      </w:r>
      <w:bookmarkEnd w:id="3"/>
      <w:r w:rsidRPr="0024548D">
        <w:rPr>
          <w:rFonts w:ascii="Verdana" w:hAnsi="Verdana" w:cs="Arial"/>
          <w:b/>
          <w:sz w:val="18"/>
          <w:szCs w:val="18"/>
          <w:u w:val="single"/>
        </w:rPr>
        <w:t xml:space="preserve"> EUR per jaar</w:t>
      </w:r>
      <w:r w:rsidRPr="0024548D">
        <w:rPr>
          <w:rFonts w:ascii="Verdana" w:hAnsi="Verdana" w:cs="Arial"/>
          <w:sz w:val="18"/>
          <w:szCs w:val="18"/>
        </w:rPr>
        <w:t>.</w:t>
      </w:r>
    </w:p>
    <w:p w14:paraId="49F4E182" w14:textId="77777777" w:rsidR="00C01356" w:rsidRDefault="00C01356" w:rsidP="00A76243">
      <w:pPr>
        <w:autoSpaceDE w:val="0"/>
        <w:autoSpaceDN w:val="0"/>
        <w:adjustRightInd w:val="0"/>
        <w:rPr>
          <w:rFonts w:ascii="Verdana" w:hAnsi="Verdana" w:cs="Arial"/>
          <w:sz w:val="18"/>
          <w:szCs w:val="18"/>
        </w:rPr>
      </w:pPr>
    </w:p>
    <w:p w14:paraId="49F4E183" w14:textId="77777777" w:rsidR="00C01356" w:rsidRPr="0024548D" w:rsidRDefault="00C01356" w:rsidP="00A76243">
      <w:pPr>
        <w:autoSpaceDE w:val="0"/>
        <w:autoSpaceDN w:val="0"/>
        <w:adjustRightInd w:val="0"/>
        <w:rPr>
          <w:rFonts w:ascii="Verdana" w:hAnsi="Verdana" w:cs="Arial"/>
          <w:sz w:val="18"/>
          <w:szCs w:val="18"/>
        </w:rPr>
      </w:pPr>
      <w:r w:rsidRPr="00C01356">
        <w:rPr>
          <w:rFonts w:ascii="Verdana" w:hAnsi="Verdana" w:cs="Arial"/>
          <w:sz w:val="18"/>
          <w:szCs w:val="18"/>
        </w:rPr>
        <w:t>Dit bedrag betreft de prijs exclusief BTW. Indien ingevolge gewijzigde fiscale standpunten of ingevolge een gewijzigd fiscaal statuut van de concessieverlener zou blijken dat deze concessie onderhevig is aan BTW, zal het bedrag exclusief BTW verhoogd worden met de verschuldigde BTW. Deze aanpassing zal geen recht geven op enige compensatie door de concessiehouder, maar kan bij niet aanvaarding door de concessiehouder wel aanleiding geven tot een vroegtijdige verbreking zonder dat daaraan schadevergoeding door de concessieverlener kan worden aan verbonden (met uitzondering van schadevergoedingen die los staan van deze verbreking).</w:t>
      </w:r>
    </w:p>
    <w:p w14:paraId="49F4E184" w14:textId="77777777" w:rsidR="00A76243" w:rsidRPr="0024548D" w:rsidRDefault="00A76243" w:rsidP="00A76243">
      <w:pPr>
        <w:autoSpaceDE w:val="0"/>
        <w:autoSpaceDN w:val="0"/>
        <w:adjustRightInd w:val="0"/>
        <w:rPr>
          <w:rFonts w:ascii="Verdana" w:hAnsi="Verdana" w:cs="Arial"/>
          <w:sz w:val="18"/>
          <w:szCs w:val="18"/>
        </w:rPr>
      </w:pPr>
    </w:p>
    <w:p w14:paraId="49F4E185" w14:textId="77777777" w:rsidR="00A76243" w:rsidRPr="0024548D" w:rsidRDefault="00A76243" w:rsidP="00A76243">
      <w:pPr>
        <w:autoSpaceDE w:val="0"/>
        <w:autoSpaceDN w:val="0"/>
        <w:adjustRightInd w:val="0"/>
        <w:rPr>
          <w:rFonts w:ascii="Verdana" w:hAnsi="Verdana" w:cs="Arial"/>
          <w:sz w:val="18"/>
          <w:szCs w:val="18"/>
        </w:rPr>
      </w:pPr>
      <w:r w:rsidRPr="0024548D">
        <w:rPr>
          <w:rFonts w:ascii="Verdana" w:hAnsi="Verdana" w:cs="Arial"/>
          <w:sz w:val="18"/>
          <w:szCs w:val="18"/>
        </w:rPr>
        <w:t>Het concessierecht is verschuldigd vanaf de datum van betekening van de overeenkomst aan de concessionaris en de daaropvolgende jaren telkens uiterlijk vóór 31 januari van het desbetreffende jaar.</w:t>
      </w:r>
    </w:p>
    <w:p w14:paraId="49F4E186" w14:textId="77777777" w:rsidR="00A76243" w:rsidRPr="0024548D" w:rsidRDefault="00A76243" w:rsidP="00A76243">
      <w:pPr>
        <w:autoSpaceDE w:val="0"/>
        <w:autoSpaceDN w:val="0"/>
        <w:adjustRightInd w:val="0"/>
        <w:rPr>
          <w:rFonts w:ascii="Verdana" w:hAnsi="Verdana" w:cs="Arial"/>
          <w:sz w:val="18"/>
          <w:szCs w:val="18"/>
        </w:rPr>
      </w:pPr>
      <w:r w:rsidRPr="0024548D">
        <w:rPr>
          <w:rFonts w:ascii="Verdana" w:hAnsi="Verdana" w:cs="Arial"/>
          <w:sz w:val="18"/>
          <w:szCs w:val="18"/>
        </w:rPr>
        <w:t>Het concessierecht zal op de eerste januari van ieder jaar aangepast worden aan het indexcijfer der consumptieprijzen volgens de volgende formule:</w:t>
      </w:r>
    </w:p>
    <w:p w14:paraId="49F4E187" w14:textId="77777777" w:rsidR="00A76243" w:rsidRPr="0024548D" w:rsidRDefault="00A76243" w:rsidP="00A76243">
      <w:pPr>
        <w:autoSpaceDE w:val="0"/>
        <w:autoSpaceDN w:val="0"/>
        <w:adjustRightInd w:val="0"/>
        <w:rPr>
          <w:rFonts w:ascii="Verdana" w:hAnsi="Verdana" w:cs="Arial"/>
          <w:sz w:val="18"/>
          <w:szCs w:val="18"/>
        </w:rPr>
      </w:pPr>
    </w:p>
    <w:p w14:paraId="49F4E188" w14:textId="77777777" w:rsidR="00A76243" w:rsidRPr="0024548D" w:rsidRDefault="00A76243" w:rsidP="00A76243">
      <w:pPr>
        <w:autoSpaceDE w:val="0"/>
        <w:autoSpaceDN w:val="0"/>
        <w:adjustRightInd w:val="0"/>
        <w:ind w:firstLine="708"/>
        <w:rPr>
          <w:rFonts w:ascii="Verdana" w:hAnsi="Verdana" w:cs="Arial"/>
          <w:sz w:val="18"/>
          <w:szCs w:val="18"/>
        </w:rPr>
      </w:pPr>
      <w:r w:rsidRPr="0024548D">
        <w:rPr>
          <w:rFonts w:ascii="Verdana" w:hAnsi="Verdana" w:cs="Arial"/>
          <w:sz w:val="18"/>
          <w:szCs w:val="18"/>
        </w:rPr>
        <w:t>Aangepast bedrag = basisbedrag x Y/Z</w:t>
      </w:r>
    </w:p>
    <w:p w14:paraId="49F4E189" w14:textId="77777777" w:rsidR="00A76243" w:rsidRPr="0024548D" w:rsidRDefault="00A76243" w:rsidP="00A76243">
      <w:pPr>
        <w:autoSpaceDE w:val="0"/>
        <w:autoSpaceDN w:val="0"/>
        <w:adjustRightInd w:val="0"/>
        <w:rPr>
          <w:rFonts w:ascii="Verdana" w:hAnsi="Verdana" w:cs="Arial"/>
          <w:sz w:val="18"/>
          <w:szCs w:val="18"/>
        </w:rPr>
      </w:pPr>
      <w:r w:rsidRPr="0024548D">
        <w:rPr>
          <w:rFonts w:ascii="Verdana" w:hAnsi="Verdana" w:cs="Arial"/>
          <w:sz w:val="18"/>
          <w:szCs w:val="18"/>
        </w:rPr>
        <w:t>waarbij :</w:t>
      </w:r>
      <w:r w:rsidRPr="0024548D">
        <w:rPr>
          <w:rFonts w:ascii="Verdana" w:hAnsi="Verdana" w:cs="Arial"/>
          <w:sz w:val="18"/>
          <w:szCs w:val="18"/>
        </w:rPr>
        <w:tab/>
      </w:r>
    </w:p>
    <w:p w14:paraId="49F4E18A" w14:textId="77777777" w:rsidR="00A76243" w:rsidRPr="0024548D" w:rsidRDefault="00A76243" w:rsidP="00A76243">
      <w:pPr>
        <w:autoSpaceDE w:val="0"/>
        <w:autoSpaceDN w:val="0"/>
        <w:adjustRightInd w:val="0"/>
        <w:rPr>
          <w:rFonts w:ascii="Verdana" w:hAnsi="Verdana" w:cs="Arial"/>
          <w:sz w:val="18"/>
          <w:szCs w:val="18"/>
        </w:rPr>
      </w:pPr>
      <w:r w:rsidRPr="0024548D">
        <w:rPr>
          <w:rFonts w:ascii="Verdana" w:hAnsi="Verdana" w:cs="Arial"/>
          <w:sz w:val="18"/>
          <w:szCs w:val="18"/>
        </w:rPr>
        <w:tab/>
        <w:t>Y = indexcijfer van de maand december voorafgaand aan de aanpassing</w:t>
      </w:r>
    </w:p>
    <w:p w14:paraId="49F4E18B" w14:textId="77777777" w:rsidR="00A76243" w:rsidRPr="0024548D" w:rsidRDefault="00A76243" w:rsidP="00A76243">
      <w:pPr>
        <w:autoSpaceDE w:val="0"/>
        <w:autoSpaceDN w:val="0"/>
        <w:adjustRightInd w:val="0"/>
        <w:ind w:firstLine="708"/>
        <w:rPr>
          <w:rFonts w:ascii="Verdana" w:hAnsi="Verdana" w:cs="Arial"/>
          <w:sz w:val="18"/>
          <w:szCs w:val="18"/>
        </w:rPr>
      </w:pPr>
      <w:r w:rsidRPr="0024548D">
        <w:rPr>
          <w:rFonts w:ascii="Verdana" w:hAnsi="Verdana" w:cs="Arial"/>
          <w:sz w:val="18"/>
          <w:szCs w:val="18"/>
        </w:rPr>
        <w:t>Z = basisindex van de maand</w:t>
      </w:r>
      <w:r w:rsidR="00EA073A">
        <w:rPr>
          <w:rFonts w:ascii="Verdana" w:hAnsi="Verdana" w:cs="Arial"/>
          <w:sz w:val="18"/>
          <w:szCs w:val="18"/>
        </w:rPr>
        <w:t xml:space="preserve"> maart van het jaar van </w:t>
      </w:r>
      <w:r w:rsidRPr="0024548D">
        <w:rPr>
          <w:rFonts w:ascii="Verdana" w:hAnsi="Verdana" w:cs="Arial"/>
          <w:sz w:val="18"/>
          <w:szCs w:val="18"/>
        </w:rPr>
        <w:t>aanvang van de concessie</w:t>
      </w:r>
    </w:p>
    <w:p w14:paraId="49F4E18C" w14:textId="77777777" w:rsidR="00A76243" w:rsidRPr="0024548D" w:rsidRDefault="00A76243" w:rsidP="00A76243">
      <w:pPr>
        <w:autoSpaceDE w:val="0"/>
        <w:autoSpaceDN w:val="0"/>
        <w:adjustRightInd w:val="0"/>
        <w:rPr>
          <w:rFonts w:ascii="Verdana" w:hAnsi="Verdana" w:cs="Arial"/>
          <w:sz w:val="18"/>
          <w:szCs w:val="18"/>
        </w:rPr>
      </w:pPr>
    </w:p>
    <w:p w14:paraId="49F4E18D" w14:textId="77777777" w:rsidR="00A76243" w:rsidRPr="0024548D" w:rsidRDefault="00A76243" w:rsidP="00A76243">
      <w:pPr>
        <w:autoSpaceDE w:val="0"/>
        <w:autoSpaceDN w:val="0"/>
        <w:adjustRightInd w:val="0"/>
        <w:rPr>
          <w:rFonts w:ascii="Verdana" w:hAnsi="Verdana" w:cs="Arial"/>
          <w:sz w:val="18"/>
          <w:szCs w:val="18"/>
        </w:rPr>
      </w:pPr>
    </w:p>
    <w:p w14:paraId="49F4E18E" w14:textId="77777777" w:rsidR="00A76243" w:rsidRPr="0024548D" w:rsidRDefault="00A76243" w:rsidP="00A76243">
      <w:pPr>
        <w:autoSpaceDE w:val="0"/>
        <w:autoSpaceDN w:val="0"/>
        <w:adjustRightInd w:val="0"/>
        <w:rPr>
          <w:rFonts w:ascii="Verdana" w:hAnsi="Verdana" w:cs="Arial"/>
          <w:b/>
          <w:bCs/>
          <w:sz w:val="18"/>
          <w:szCs w:val="18"/>
        </w:rPr>
      </w:pPr>
      <w:r w:rsidRPr="0024548D">
        <w:rPr>
          <w:rFonts w:ascii="Verdana" w:hAnsi="Verdana" w:cs="Arial"/>
          <w:b/>
          <w:bCs/>
          <w:sz w:val="18"/>
          <w:szCs w:val="18"/>
        </w:rPr>
        <w:t xml:space="preserve">§ 2. Wijze van betaling van het concessierecht </w:t>
      </w:r>
    </w:p>
    <w:p w14:paraId="49F4E18F" w14:textId="77777777" w:rsidR="00A76243" w:rsidRPr="0024548D" w:rsidRDefault="00A76243" w:rsidP="00A76243">
      <w:pPr>
        <w:autoSpaceDE w:val="0"/>
        <w:autoSpaceDN w:val="0"/>
        <w:adjustRightInd w:val="0"/>
        <w:rPr>
          <w:rFonts w:ascii="Verdana" w:hAnsi="Verdana" w:cs="Arial"/>
          <w:b/>
          <w:bCs/>
          <w:sz w:val="18"/>
          <w:szCs w:val="18"/>
        </w:rPr>
      </w:pPr>
    </w:p>
    <w:p w14:paraId="49F4E190" w14:textId="4278AC55" w:rsidR="00A76243" w:rsidRPr="0024548D" w:rsidRDefault="00A76243" w:rsidP="00A76243">
      <w:pPr>
        <w:autoSpaceDE w:val="0"/>
        <w:autoSpaceDN w:val="0"/>
        <w:adjustRightInd w:val="0"/>
        <w:rPr>
          <w:rFonts w:ascii="Verdana" w:hAnsi="Verdana" w:cs="Arial"/>
          <w:sz w:val="18"/>
          <w:szCs w:val="18"/>
        </w:rPr>
      </w:pPr>
      <w:r>
        <w:rPr>
          <w:rFonts w:ascii="Verdana" w:hAnsi="Verdana" w:cs="Arial"/>
          <w:sz w:val="18"/>
          <w:szCs w:val="18"/>
        </w:rPr>
        <w:t xml:space="preserve">Het concessierecht is </w:t>
      </w:r>
      <w:r w:rsidRPr="0024548D">
        <w:rPr>
          <w:rFonts w:ascii="Verdana" w:hAnsi="Verdana" w:cs="Arial"/>
          <w:sz w:val="18"/>
          <w:szCs w:val="18"/>
        </w:rPr>
        <w:t>jaarlijks vóór de vervaldag betaalbaar op rekeningnummer</w:t>
      </w:r>
      <w:r w:rsidR="000C1EDC">
        <w:rPr>
          <w:rFonts w:ascii="Verdana" w:hAnsi="Verdana" w:cs="Arial"/>
          <w:sz w:val="18"/>
          <w:szCs w:val="18"/>
        </w:rPr>
        <w:t xml:space="preserve"> IBAN-code: BE03 3751 1174 4584, BIC-code</w:t>
      </w:r>
      <w:r w:rsidR="00AD4B45">
        <w:rPr>
          <w:rFonts w:ascii="Verdana" w:hAnsi="Verdana" w:cs="Arial"/>
          <w:sz w:val="18"/>
          <w:szCs w:val="18"/>
        </w:rPr>
        <w:t>:</w:t>
      </w:r>
      <w:r w:rsidR="000C1EDC">
        <w:rPr>
          <w:rFonts w:ascii="Verdana" w:hAnsi="Verdana" w:cs="Arial"/>
          <w:sz w:val="18"/>
          <w:szCs w:val="18"/>
        </w:rPr>
        <w:t xml:space="preserve"> BBRUBEBB</w:t>
      </w:r>
      <w:r w:rsidRPr="0024548D">
        <w:rPr>
          <w:rFonts w:ascii="Verdana" w:hAnsi="Verdana" w:cs="Arial"/>
          <w:sz w:val="18"/>
          <w:szCs w:val="18"/>
        </w:rPr>
        <w:t xml:space="preserve"> van </w:t>
      </w:r>
      <w:proofErr w:type="spellStart"/>
      <w:r w:rsidR="000C1EDC">
        <w:rPr>
          <w:rFonts w:ascii="Verdana" w:hAnsi="Verdana" w:cs="Arial"/>
          <w:sz w:val="18"/>
          <w:szCs w:val="18"/>
        </w:rPr>
        <w:t>Natuurinvest</w:t>
      </w:r>
      <w:proofErr w:type="spellEnd"/>
      <w:r w:rsidRPr="0024548D">
        <w:rPr>
          <w:rFonts w:ascii="Verdana" w:hAnsi="Verdana" w:cs="Arial"/>
          <w:sz w:val="18"/>
          <w:szCs w:val="18"/>
        </w:rPr>
        <w:t xml:space="preserve">, met vermelding ‘ANB-domeinconcessie natuurbeheer DC </w:t>
      </w:r>
      <w:r w:rsidR="007B008D" w:rsidRPr="006476FF">
        <w:rPr>
          <w:rFonts w:ascii="Verdana" w:hAnsi="Verdana" w:cs="Arial"/>
          <w:sz w:val="18"/>
          <w:szCs w:val="18"/>
        </w:rPr>
        <w:t>_D&amp;Z_2020_2026</w:t>
      </w:r>
      <w:r w:rsidRPr="006476FF">
        <w:rPr>
          <w:rFonts w:ascii="Verdana" w:hAnsi="Verdana" w:cs="Arial"/>
          <w:sz w:val="18"/>
          <w:szCs w:val="18"/>
        </w:rPr>
        <w:t xml:space="preserve"> – nr. </w:t>
      </w:r>
      <w:r w:rsidR="007B008D" w:rsidRPr="006476FF">
        <w:rPr>
          <w:rFonts w:ascii="Verdana" w:hAnsi="Verdana" w:cs="Arial"/>
          <w:sz w:val="18"/>
          <w:szCs w:val="18"/>
        </w:rPr>
        <w:t>1</w:t>
      </w:r>
      <w:r w:rsidR="00216312">
        <w:rPr>
          <w:rFonts w:ascii="Verdana" w:hAnsi="Verdana" w:cs="Arial"/>
          <w:sz w:val="18"/>
          <w:szCs w:val="18"/>
        </w:rPr>
        <w:t>bis</w:t>
      </w:r>
      <w:r w:rsidRPr="006476FF">
        <w:rPr>
          <w:rFonts w:ascii="Verdana" w:hAnsi="Verdana" w:cs="Arial"/>
          <w:sz w:val="18"/>
          <w:szCs w:val="18"/>
        </w:rPr>
        <w:t>’</w:t>
      </w:r>
    </w:p>
    <w:p w14:paraId="49F4E191" w14:textId="77777777" w:rsidR="00A76243" w:rsidRPr="0024548D" w:rsidRDefault="00A76243" w:rsidP="00A76243">
      <w:pPr>
        <w:autoSpaceDE w:val="0"/>
        <w:autoSpaceDN w:val="0"/>
        <w:adjustRightInd w:val="0"/>
        <w:rPr>
          <w:rFonts w:ascii="Verdana" w:hAnsi="Verdana" w:cs="Arial"/>
          <w:b/>
          <w:bCs/>
          <w:sz w:val="18"/>
          <w:szCs w:val="18"/>
        </w:rPr>
      </w:pPr>
    </w:p>
    <w:p w14:paraId="49F4E192" w14:textId="77777777" w:rsidR="00A76243" w:rsidRPr="0024548D" w:rsidRDefault="00A76243" w:rsidP="00A76243">
      <w:pPr>
        <w:autoSpaceDE w:val="0"/>
        <w:autoSpaceDN w:val="0"/>
        <w:adjustRightInd w:val="0"/>
        <w:rPr>
          <w:rFonts w:ascii="Verdana" w:hAnsi="Verdana" w:cs="Arial"/>
          <w:b/>
          <w:bCs/>
          <w:sz w:val="18"/>
          <w:szCs w:val="18"/>
        </w:rPr>
      </w:pPr>
      <w:r w:rsidRPr="0024548D">
        <w:rPr>
          <w:rFonts w:ascii="Verdana" w:hAnsi="Verdana" w:cs="Arial"/>
          <w:b/>
          <w:bCs/>
          <w:sz w:val="18"/>
          <w:szCs w:val="18"/>
        </w:rPr>
        <w:t xml:space="preserve">§ 3. Aanmaning — Niet-tijdig betalen van concessierecht </w:t>
      </w:r>
    </w:p>
    <w:p w14:paraId="49F4E193" w14:textId="77777777" w:rsidR="00A76243" w:rsidRPr="0024548D" w:rsidRDefault="00A76243" w:rsidP="00A76243">
      <w:pPr>
        <w:autoSpaceDE w:val="0"/>
        <w:autoSpaceDN w:val="0"/>
        <w:adjustRightInd w:val="0"/>
        <w:rPr>
          <w:rFonts w:ascii="Verdana" w:hAnsi="Verdana" w:cs="Arial"/>
          <w:b/>
          <w:bCs/>
          <w:sz w:val="18"/>
          <w:szCs w:val="18"/>
        </w:rPr>
      </w:pPr>
    </w:p>
    <w:p w14:paraId="49F4E194" w14:textId="77777777" w:rsidR="00A76243" w:rsidRPr="0024548D" w:rsidRDefault="00A76243" w:rsidP="00A76243">
      <w:pPr>
        <w:autoSpaceDE w:val="0"/>
        <w:autoSpaceDN w:val="0"/>
        <w:adjustRightInd w:val="0"/>
        <w:rPr>
          <w:rFonts w:ascii="Verdana" w:hAnsi="Verdana" w:cs="Arial"/>
          <w:sz w:val="18"/>
          <w:szCs w:val="18"/>
        </w:rPr>
      </w:pPr>
      <w:r w:rsidRPr="0024548D">
        <w:rPr>
          <w:rFonts w:ascii="Verdana" w:hAnsi="Verdana" w:cs="Arial"/>
          <w:sz w:val="18"/>
          <w:szCs w:val="18"/>
        </w:rPr>
        <w:t>De concessionaris is gehouden tot betaling van de concessierechten op voorziene verval</w:t>
      </w:r>
      <w:r>
        <w:rPr>
          <w:rFonts w:ascii="Verdana" w:hAnsi="Verdana" w:cs="Arial"/>
          <w:sz w:val="18"/>
          <w:szCs w:val="18"/>
        </w:rPr>
        <w:t>dag, zonder dat enig</w:t>
      </w:r>
      <w:r w:rsidRPr="0024548D">
        <w:rPr>
          <w:rFonts w:ascii="Verdana" w:hAnsi="Verdana" w:cs="Arial"/>
          <w:sz w:val="18"/>
          <w:szCs w:val="18"/>
        </w:rPr>
        <w:t xml:space="preserve"> verzoek of aanmaning tot betaling is vereist.</w:t>
      </w:r>
    </w:p>
    <w:p w14:paraId="49F4E195" w14:textId="77777777" w:rsidR="00A76243" w:rsidRPr="0024548D" w:rsidRDefault="00A76243" w:rsidP="00A76243">
      <w:pPr>
        <w:autoSpaceDE w:val="0"/>
        <w:autoSpaceDN w:val="0"/>
        <w:adjustRightInd w:val="0"/>
        <w:rPr>
          <w:rFonts w:ascii="Verdana" w:hAnsi="Verdana" w:cs="Arial"/>
          <w:sz w:val="18"/>
          <w:szCs w:val="18"/>
        </w:rPr>
      </w:pPr>
      <w:r w:rsidRPr="00F718DF">
        <w:rPr>
          <w:rFonts w:ascii="Verdana" w:hAnsi="Verdana" w:cs="Arial"/>
          <w:sz w:val="18"/>
          <w:szCs w:val="18"/>
        </w:rPr>
        <w:t xml:space="preserve">In geval van niet-betaling van het concessierecht op de vervaldag, kan de </w:t>
      </w:r>
      <w:proofErr w:type="spellStart"/>
      <w:r w:rsidRPr="00F718DF">
        <w:rPr>
          <w:rFonts w:ascii="Verdana" w:hAnsi="Verdana" w:cs="Arial"/>
          <w:sz w:val="18"/>
          <w:szCs w:val="18"/>
        </w:rPr>
        <w:t>concessieverlenende</w:t>
      </w:r>
      <w:proofErr w:type="spellEnd"/>
      <w:r w:rsidRPr="00F718DF">
        <w:rPr>
          <w:rFonts w:ascii="Verdana" w:hAnsi="Verdana" w:cs="Arial"/>
          <w:sz w:val="18"/>
          <w:szCs w:val="18"/>
        </w:rPr>
        <w:t xml:space="preserve"> overheid de overeenkomst als ontbonden beschouwen</w:t>
      </w:r>
      <w:r w:rsidRPr="0024548D">
        <w:rPr>
          <w:rFonts w:ascii="Verdana" w:hAnsi="Verdana" w:cs="Arial"/>
          <w:sz w:val="18"/>
          <w:szCs w:val="18"/>
        </w:rPr>
        <w:t>.</w:t>
      </w:r>
    </w:p>
    <w:p w14:paraId="49F4E196" w14:textId="77777777" w:rsidR="00A76243" w:rsidRPr="0024548D" w:rsidRDefault="00A76243" w:rsidP="00A76243">
      <w:pPr>
        <w:autoSpaceDE w:val="0"/>
        <w:autoSpaceDN w:val="0"/>
        <w:adjustRightInd w:val="0"/>
        <w:rPr>
          <w:rFonts w:ascii="Verdana" w:hAnsi="Verdana" w:cs="Arial"/>
          <w:sz w:val="18"/>
          <w:szCs w:val="18"/>
        </w:rPr>
      </w:pPr>
      <w:r w:rsidRPr="0024548D">
        <w:rPr>
          <w:rFonts w:ascii="Verdana" w:hAnsi="Verdana" w:cs="Arial"/>
          <w:sz w:val="18"/>
          <w:szCs w:val="18"/>
        </w:rPr>
        <w:t>De ontbinding gaat in één maand na de datum van haar aangetekende aanmaning, indien de toestand ondertussen niet geregulariseerd werd. De beslissing tot ontbinding wordt aan de concessionaris betekend bij aangetekende brief.</w:t>
      </w:r>
    </w:p>
    <w:p w14:paraId="49F4E197" w14:textId="77777777" w:rsidR="00A76243" w:rsidRPr="0024548D" w:rsidRDefault="00A76243" w:rsidP="00A76243">
      <w:pPr>
        <w:autoSpaceDE w:val="0"/>
        <w:autoSpaceDN w:val="0"/>
        <w:adjustRightInd w:val="0"/>
        <w:rPr>
          <w:rFonts w:ascii="Verdana" w:hAnsi="Verdana" w:cs="Arial"/>
          <w:b/>
          <w:bCs/>
          <w:sz w:val="18"/>
          <w:szCs w:val="18"/>
        </w:rPr>
      </w:pPr>
    </w:p>
    <w:p w14:paraId="49F4E198" w14:textId="77777777" w:rsidR="00A76243" w:rsidRPr="0024548D" w:rsidRDefault="00A76243" w:rsidP="00A76243">
      <w:pPr>
        <w:autoSpaceDE w:val="0"/>
        <w:autoSpaceDN w:val="0"/>
        <w:adjustRightInd w:val="0"/>
        <w:rPr>
          <w:rFonts w:ascii="Verdana" w:hAnsi="Verdana" w:cs="Arial"/>
          <w:b/>
          <w:bCs/>
          <w:sz w:val="18"/>
          <w:szCs w:val="18"/>
        </w:rPr>
      </w:pPr>
      <w:r w:rsidRPr="0024548D">
        <w:rPr>
          <w:rFonts w:ascii="Verdana" w:hAnsi="Verdana" w:cs="Arial"/>
          <w:b/>
          <w:bCs/>
          <w:sz w:val="18"/>
          <w:szCs w:val="18"/>
        </w:rPr>
        <w:t>§ 4. Achterstal in de betaling</w:t>
      </w:r>
    </w:p>
    <w:p w14:paraId="49F4E199" w14:textId="77777777" w:rsidR="00A76243" w:rsidRPr="0024548D" w:rsidRDefault="00A76243" w:rsidP="00A76243">
      <w:pPr>
        <w:autoSpaceDE w:val="0"/>
        <w:autoSpaceDN w:val="0"/>
        <w:adjustRightInd w:val="0"/>
        <w:rPr>
          <w:rFonts w:ascii="Verdana" w:hAnsi="Verdana" w:cs="Arial"/>
          <w:b/>
          <w:bCs/>
          <w:sz w:val="18"/>
          <w:szCs w:val="18"/>
        </w:rPr>
      </w:pPr>
    </w:p>
    <w:p w14:paraId="49F4E19A" w14:textId="77777777" w:rsidR="00A76243" w:rsidRPr="0024548D" w:rsidRDefault="00A76243" w:rsidP="00A76243">
      <w:pPr>
        <w:autoSpaceDE w:val="0"/>
        <w:autoSpaceDN w:val="0"/>
        <w:adjustRightInd w:val="0"/>
        <w:rPr>
          <w:rFonts w:ascii="Verdana" w:hAnsi="Verdana" w:cs="Arial"/>
          <w:sz w:val="18"/>
          <w:szCs w:val="18"/>
        </w:rPr>
      </w:pPr>
      <w:r w:rsidRPr="0024548D">
        <w:rPr>
          <w:rFonts w:ascii="Verdana" w:hAnsi="Verdana" w:cs="Arial"/>
          <w:sz w:val="18"/>
          <w:szCs w:val="18"/>
        </w:rPr>
        <w:t>Ingeval van achterstal van meer dan één maand in het betalen van de concessierechten, van de belastingen of van de onkosten, schadevergoedingen en intresten, voortvloeiend uit de bepalingen van deze overeenkomst, is de concessionaris van rechtswege en zonder ingebrekestelling de wettelijke intresten verschuldigd vanaf de vervaldag.</w:t>
      </w:r>
    </w:p>
    <w:p w14:paraId="49F4E19B" w14:textId="77777777" w:rsidR="00A76243" w:rsidRPr="0024548D" w:rsidRDefault="00A76243" w:rsidP="00A76243">
      <w:pPr>
        <w:autoSpaceDE w:val="0"/>
        <w:autoSpaceDN w:val="0"/>
        <w:adjustRightInd w:val="0"/>
        <w:rPr>
          <w:rFonts w:ascii="Verdana" w:hAnsi="Verdana" w:cs="Arial"/>
          <w:sz w:val="18"/>
          <w:szCs w:val="18"/>
        </w:rPr>
      </w:pPr>
    </w:p>
    <w:p w14:paraId="49F4E19C" w14:textId="77777777" w:rsidR="00A76243" w:rsidRPr="00F718DF" w:rsidRDefault="00A76243" w:rsidP="00A76243">
      <w:pPr>
        <w:autoSpaceDE w:val="0"/>
        <w:autoSpaceDN w:val="0"/>
        <w:adjustRightInd w:val="0"/>
        <w:rPr>
          <w:rFonts w:ascii="Verdana" w:hAnsi="Verdana" w:cs="Arial"/>
          <w:b/>
          <w:bCs/>
          <w:sz w:val="18"/>
          <w:szCs w:val="18"/>
        </w:rPr>
      </w:pPr>
      <w:r>
        <w:rPr>
          <w:rFonts w:ascii="Verdana" w:hAnsi="Verdana" w:cs="Arial"/>
          <w:b/>
          <w:bCs/>
          <w:sz w:val="18"/>
          <w:szCs w:val="18"/>
        </w:rPr>
        <w:t>§5. Waarborg</w:t>
      </w:r>
    </w:p>
    <w:p w14:paraId="49F4E19D" w14:textId="77777777" w:rsidR="00A76243" w:rsidRPr="00F718DF" w:rsidRDefault="00A76243" w:rsidP="00A76243">
      <w:pPr>
        <w:autoSpaceDE w:val="0"/>
        <w:autoSpaceDN w:val="0"/>
        <w:adjustRightInd w:val="0"/>
        <w:rPr>
          <w:rFonts w:ascii="Verdana" w:hAnsi="Verdana" w:cs="Arial"/>
          <w:sz w:val="18"/>
          <w:szCs w:val="18"/>
        </w:rPr>
      </w:pPr>
    </w:p>
    <w:p w14:paraId="49F4E19E" w14:textId="77777777" w:rsidR="00A76243" w:rsidRDefault="00A76243" w:rsidP="00A76243">
      <w:pPr>
        <w:autoSpaceDE w:val="0"/>
        <w:autoSpaceDN w:val="0"/>
        <w:adjustRightInd w:val="0"/>
        <w:rPr>
          <w:rFonts w:ascii="Verdana" w:hAnsi="Verdana" w:cs="Arial"/>
          <w:sz w:val="18"/>
          <w:szCs w:val="18"/>
        </w:rPr>
      </w:pPr>
      <w:r>
        <w:rPr>
          <w:rFonts w:ascii="Verdana" w:hAnsi="Verdana" w:cs="Arial"/>
          <w:sz w:val="18"/>
          <w:szCs w:val="18"/>
        </w:rPr>
        <w:t>D</w:t>
      </w:r>
      <w:r w:rsidRPr="00F718DF">
        <w:rPr>
          <w:rFonts w:ascii="Verdana" w:hAnsi="Verdana" w:cs="Arial"/>
          <w:sz w:val="18"/>
          <w:szCs w:val="18"/>
        </w:rPr>
        <w:t xml:space="preserve">e concessionaris </w:t>
      </w:r>
      <w:r>
        <w:rPr>
          <w:rFonts w:ascii="Verdana" w:hAnsi="Verdana" w:cs="Arial"/>
          <w:sz w:val="18"/>
          <w:szCs w:val="18"/>
        </w:rPr>
        <w:t xml:space="preserve">is verplicht om bij ingang van de concessie, een borg te betalen. De borg bedraagt </w:t>
      </w:r>
      <w:r w:rsidRPr="00F718DF">
        <w:rPr>
          <w:rFonts w:ascii="Verdana" w:hAnsi="Verdana" w:cs="Arial"/>
          <w:sz w:val="18"/>
          <w:szCs w:val="18"/>
        </w:rPr>
        <w:t xml:space="preserve"> 50 € per hectare in concessie gegeven grond, waarbij de oppervlakte van de betrokken percelen afgerond wordt naar het dichtstbijzijnde gehe</w:t>
      </w:r>
      <w:r w:rsidR="00FA7CBF">
        <w:rPr>
          <w:rFonts w:ascii="Verdana" w:hAnsi="Verdana" w:cs="Arial"/>
          <w:sz w:val="18"/>
          <w:szCs w:val="18"/>
        </w:rPr>
        <w:t>le getal, met een minimum van 20</w:t>
      </w:r>
      <w:r w:rsidRPr="00F718DF">
        <w:rPr>
          <w:rFonts w:ascii="Verdana" w:hAnsi="Verdana" w:cs="Arial"/>
          <w:sz w:val="18"/>
          <w:szCs w:val="18"/>
        </w:rPr>
        <w:t>0 € per perceel.</w:t>
      </w:r>
      <w:r>
        <w:rPr>
          <w:rFonts w:ascii="Verdana" w:hAnsi="Verdana" w:cs="Arial"/>
          <w:sz w:val="18"/>
          <w:szCs w:val="18"/>
        </w:rPr>
        <w:t xml:space="preserve"> Het ANB kan deze borg aanspreken in het kader van de schaderegeling voorzien in art. 8§6 van deze overeenkomst.</w:t>
      </w:r>
    </w:p>
    <w:p w14:paraId="49F4E19F" w14:textId="1A0A8386" w:rsidR="00A76243" w:rsidRPr="0024548D" w:rsidRDefault="00A76243" w:rsidP="00A76243">
      <w:pPr>
        <w:autoSpaceDE w:val="0"/>
        <w:autoSpaceDN w:val="0"/>
        <w:adjustRightInd w:val="0"/>
        <w:rPr>
          <w:rFonts w:ascii="Verdana" w:hAnsi="Verdana" w:cs="Arial"/>
          <w:sz w:val="18"/>
          <w:szCs w:val="18"/>
        </w:rPr>
      </w:pPr>
      <w:r>
        <w:rPr>
          <w:rFonts w:ascii="Verdana" w:hAnsi="Verdana" w:cs="Arial"/>
          <w:sz w:val="18"/>
          <w:szCs w:val="18"/>
        </w:rPr>
        <w:t>Het bedrag van de borg dient binnen de 30 kalenderdagen na betekening van de overeenkomst betaald te worden</w:t>
      </w:r>
      <w:r w:rsidRPr="0024548D">
        <w:rPr>
          <w:rFonts w:ascii="Verdana" w:hAnsi="Verdana" w:cs="Arial"/>
          <w:sz w:val="18"/>
          <w:szCs w:val="18"/>
        </w:rPr>
        <w:t xml:space="preserve"> op </w:t>
      </w:r>
      <w:r w:rsidR="00EA073A">
        <w:rPr>
          <w:rFonts w:ascii="Verdana" w:hAnsi="Verdana" w:cs="Arial"/>
          <w:sz w:val="18"/>
          <w:szCs w:val="18"/>
        </w:rPr>
        <w:t xml:space="preserve">het onder §2. vermelde </w:t>
      </w:r>
      <w:r w:rsidRPr="0024548D">
        <w:rPr>
          <w:rFonts w:ascii="Verdana" w:hAnsi="Verdana" w:cs="Arial"/>
          <w:sz w:val="18"/>
          <w:szCs w:val="18"/>
        </w:rPr>
        <w:t xml:space="preserve">rekeningnummer, met vermelding ‘ANB-domeinconcessie natuurbeheer </w:t>
      </w:r>
      <w:r w:rsidRPr="006476FF">
        <w:rPr>
          <w:rFonts w:ascii="Verdana" w:hAnsi="Verdana" w:cs="Arial"/>
          <w:sz w:val="18"/>
          <w:szCs w:val="18"/>
        </w:rPr>
        <w:t xml:space="preserve">DC </w:t>
      </w:r>
      <w:r w:rsidR="007B008D" w:rsidRPr="006476FF">
        <w:rPr>
          <w:rFonts w:ascii="Verdana" w:hAnsi="Verdana" w:cs="Arial"/>
          <w:sz w:val="18"/>
          <w:szCs w:val="18"/>
        </w:rPr>
        <w:t>_D&amp;Z</w:t>
      </w:r>
      <w:r w:rsidR="00E471E7" w:rsidRPr="006476FF">
        <w:rPr>
          <w:rFonts w:ascii="Verdana" w:hAnsi="Verdana" w:cs="Arial"/>
          <w:sz w:val="18"/>
          <w:szCs w:val="18"/>
        </w:rPr>
        <w:t xml:space="preserve">_2020_2026 </w:t>
      </w:r>
      <w:r w:rsidRPr="006476FF">
        <w:rPr>
          <w:rFonts w:ascii="Verdana" w:hAnsi="Verdana" w:cs="Arial"/>
          <w:sz w:val="18"/>
          <w:szCs w:val="18"/>
        </w:rPr>
        <w:t xml:space="preserve">– nr. </w:t>
      </w:r>
      <w:r w:rsidR="00E471E7" w:rsidRPr="006476FF">
        <w:rPr>
          <w:rFonts w:ascii="Verdana" w:hAnsi="Verdana" w:cs="Arial"/>
          <w:sz w:val="18"/>
          <w:szCs w:val="18"/>
        </w:rPr>
        <w:t>1</w:t>
      </w:r>
      <w:r w:rsidR="00216312">
        <w:rPr>
          <w:rFonts w:ascii="Verdana" w:hAnsi="Verdana" w:cs="Arial"/>
          <w:sz w:val="18"/>
          <w:szCs w:val="18"/>
        </w:rPr>
        <w:t>bis</w:t>
      </w:r>
      <w:r>
        <w:rPr>
          <w:rFonts w:ascii="Verdana" w:hAnsi="Verdana" w:cs="Arial"/>
          <w:sz w:val="18"/>
          <w:szCs w:val="18"/>
        </w:rPr>
        <w:t xml:space="preserve"> - Waarborg</w:t>
      </w:r>
      <w:r w:rsidRPr="0024548D">
        <w:rPr>
          <w:rFonts w:ascii="Verdana" w:hAnsi="Verdana" w:cs="Arial"/>
          <w:sz w:val="18"/>
          <w:szCs w:val="18"/>
        </w:rPr>
        <w:t>’</w:t>
      </w:r>
    </w:p>
    <w:p w14:paraId="49F4E1A0" w14:textId="77777777" w:rsidR="00A76243" w:rsidRPr="0024548D" w:rsidRDefault="00A76243" w:rsidP="00A76243">
      <w:pPr>
        <w:autoSpaceDE w:val="0"/>
        <w:autoSpaceDN w:val="0"/>
        <w:adjustRightInd w:val="0"/>
        <w:rPr>
          <w:rFonts w:ascii="Verdana" w:hAnsi="Verdana" w:cs="Arial"/>
          <w:sz w:val="18"/>
          <w:szCs w:val="18"/>
        </w:rPr>
      </w:pPr>
    </w:p>
    <w:p w14:paraId="49F4E1A1" w14:textId="77777777" w:rsidR="00A76243" w:rsidRPr="0024548D" w:rsidRDefault="00A76243" w:rsidP="00A76243">
      <w:pPr>
        <w:autoSpaceDE w:val="0"/>
        <w:autoSpaceDN w:val="0"/>
        <w:adjustRightInd w:val="0"/>
        <w:rPr>
          <w:rFonts w:ascii="Verdana" w:hAnsi="Verdana" w:cs="Arial"/>
          <w:sz w:val="18"/>
          <w:szCs w:val="18"/>
        </w:rPr>
      </w:pPr>
      <w:r w:rsidRPr="0024548D">
        <w:rPr>
          <w:rFonts w:ascii="Verdana" w:hAnsi="Verdana" w:cs="Arial"/>
          <w:sz w:val="18"/>
          <w:szCs w:val="18"/>
        </w:rPr>
        <w:t>Het niet-</w:t>
      </w:r>
      <w:r>
        <w:rPr>
          <w:rFonts w:ascii="Verdana" w:hAnsi="Verdana" w:cs="Arial"/>
          <w:sz w:val="18"/>
          <w:szCs w:val="18"/>
        </w:rPr>
        <w:t>betalen</w:t>
      </w:r>
      <w:r w:rsidRPr="0024548D">
        <w:rPr>
          <w:rFonts w:ascii="Verdana" w:hAnsi="Verdana" w:cs="Arial"/>
          <w:sz w:val="18"/>
          <w:szCs w:val="18"/>
        </w:rPr>
        <w:t xml:space="preserve"> van de</w:t>
      </w:r>
      <w:r>
        <w:rPr>
          <w:rFonts w:ascii="Verdana" w:hAnsi="Verdana" w:cs="Arial"/>
          <w:sz w:val="18"/>
          <w:szCs w:val="18"/>
        </w:rPr>
        <w:t xml:space="preserve"> waarborg</w:t>
      </w:r>
      <w:r w:rsidR="00FD3E6A">
        <w:rPr>
          <w:rFonts w:ascii="Verdana" w:hAnsi="Verdana" w:cs="Arial"/>
          <w:sz w:val="18"/>
          <w:szCs w:val="18"/>
        </w:rPr>
        <w:t xml:space="preserve"> binnen de hierboven gestelde termijn,</w:t>
      </w:r>
      <w:r w:rsidRPr="0024548D">
        <w:rPr>
          <w:rFonts w:ascii="Verdana" w:hAnsi="Verdana" w:cs="Arial"/>
          <w:sz w:val="18"/>
          <w:szCs w:val="18"/>
        </w:rPr>
        <w:t xml:space="preserve"> leidt tot het verbreken van de overeenkomst overeenkomstig art. 8, §1,2° </w:t>
      </w:r>
      <w:r w:rsidR="00FD3E6A">
        <w:rPr>
          <w:rFonts w:ascii="Verdana" w:hAnsi="Verdana" w:cs="Arial"/>
          <w:sz w:val="18"/>
          <w:szCs w:val="18"/>
        </w:rPr>
        <w:t xml:space="preserve">en 3° </w:t>
      </w:r>
      <w:r w:rsidRPr="0024548D">
        <w:rPr>
          <w:rFonts w:ascii="Verdana" w:hAnsi="Verdana" w:cs="Arial"/>
          <w:sz w:val="18"/>
          <w:szCs w:val="18"/>
        </w:rPr>
        <w:t>hieronder.</w:t>
      </w:r>
    </w:p>
    <w:p w14:paraId="49F4E1A2" w14:textId="77777777" w:rsidR="00A76243" w:rsidRPr="0024548D" w:rsidRDefault="00A76243" w:rsidP="00A76243">
      <w:pPr>
        <w:autoSpaceDE w:val="0"/>
        <w:autoSpaceDN w:val="0"/>
        <w:adjustRightInd w:val="0"/>
        <w:rPr>
          <w:rFonts w:ascii="Verdana" w:hAnsi="Verdana" w:cs="Arial"/>
          <w:sz w:val="18"/>
          <w:szCs w:val="18"/>
        </w:rPr>
      </w:pPr>
    </w:p>
    <w:p w14:paraId="49F4E1A3" w14:textId="77777777" w:rsidR="00A76243" w:rsidRPr="0024548D" w:rsidRDefault="00A76243" w:rsidP="00A76243">
      <w:pPr>
        <w:autoSpaceDE w:val="0"/>
        <w:autoSpaceDN w:val="0"/>
        <w:adjustRightInd w:val="0"/>
        <w:rPr>
          <w:rFonts w:ascii="Verdana" w:hAnsi="Verdana" w:cs="Arial"/>
          <w:sz w:val="18"/>
          <w:szCs w:val="18"/>
        </w:rPr>
      </w:pPr>
      <w:r>
        <w:rPr>
          <w:rFonts w:ascii="Verdana" w:hAnsi="Verdana" w:cs="Arial"/>
          <w:sz w:val="18"/>
          <w:szCs w:val="18"/>
        </w:rPr>
        <w:t>De borg</w:t>
      </w:r>
      <w:r w:rsidRPr="0024548D">
        <w:rPr>
          <w:rFonts w:ascii="Verdana" w:hAnsi="Verdana" w:cs="Arial"/>
          <w:sz w:val="18"/>
          <w:szCs w:val="18"/>
        </w:rPr>
        <w:t xml:space="preserve">, of het resterende deel </w:t>
      </w:r>
      <w:r>
        <w:rPr>
          <w:rFonts w:ascii="Verdana" w:hAnsi="Verdana" w:cs="Arial"/>
          <w:sz w:val="18"/>
          <w:szCs w:val="18"/>
        </w:rPr>
        <w:t>ervan, wordt terugbetaald</w:t>
      </w:r>
      <w:r w:rsidRPr="0024548D">
        <w:rPr>
          <w:rFonts w:ascii="Verdana" w:hAnsi="Verdana" w:cs="Arial"/>
          <w:sz w:val="18"/>
          <w:szCs w:val="18"/>
        </w:rPr>
        <w:t xml:space="preserve"> binnen de maand na het aflopen van de overeenkomst. </w:t>
      </w:r>
    </w:p>
    <w:p w14:paraId="49F4E1A4" w14:textId="77777777" w:rsidR="00A76243" w:rsidRPr="0024548D" w:rsidRDefault="00A76243" w:rsidP="00A76243">
      <w:pPr>
        <w:autoSpaceDE w:val="0"/>
        <w:autoSpaceDN w:val="0"/>
        <w:adjustRightInd w:val="0"/>
        <w:rPr>
          <w:rFonts w:ascii="Verdana" w:hAnsi="Verdana" w:cs="Arial"/>
          <w:sz w:val="18"/>
          <w:szCs w:val="18"/>
        </w:rPr>
      </w:pPr>
    </w:p>
    <w:p w14:paraId="49F4E1A5" w14:textId="77777777" w:rsidR="00A76243" w:rsidRPr="0024548D" w:rsidRDefault="00A76243" w:rsidP="00A76243">
      <w:pPr>
        <w:autoSpaceDE w:val="0"/>
        <w:autoSpaceDN w:val="0"/>
        <w:adjustRightInd w:val="0"/>
        <w:outlineLvl w:val="0"/>
        <w:rPr>
          <w:rFonts w:ascii="Verdana" w:hAnsi="Verdana" w:cs="Arial"/>
          <w:b/>
          <w:sz w:val="18"/>
          <w:szCs w:val="18"/>
        </w:rPr>
      </w:pPr>
    </w:p>
    <w:p w14:paraId="49F4E1A6" w14:textId="77777777" w:rsidR="00A76243" w:rsidRPr="0024548D" w:rsidRDefault="00A76243" w:rsidP="00A76243">
      <w:pPr>
        <w:autoSpaceDE w:val="0"/>
        <w:autoSpaceDN w:val="0"/>
        <w:adjustRightInd w:val="0"/>
        <w:outlineLvl w:val="0"/>
        <w:rPr>
          <w:rFonts w:ascii="Verdana" w:hAnsi="Verdana" w:cs="Arial"/>
          <w:b/>
          <w:sz w:val="18"/>
          <w:szCs w:val="18"/>
        </w:rPr>
      </w:pPr>
      <w:r w:rsidRPr="0024548D">
        <w:rPr>
          <w:rFonts w:ascii="Verdana" w:hAnsi="Verdana" w:cs="Arial"/>
          <w:b/>
          <w:sz w:val="18"/>
          <w:szCs w:val="18"/>
        </w:rPr>
        <w:t>ARTIKEL 4.  ALGEMENE VOORWAARDEN TOEPASSELIJK OP DE CONCESSIES NATUURBEHEER</w:t>
      </w:r>
    </w:p>
    <w:p w14:paraId="49F4E1A7" w14:textId="77777777" w:rsidR="00A76243" w:rsidRPr="0024548D" w:rsidRDefault="00A76243" w:rsidP="00A76243">
      <w:pPr>
        <w:autoSpaceDE w:val="0"/>
        <w:autoSpaceDN w:val="0"/>
        <w:adjustRightInd w:val="0"/>
        <w:rPr>
          <w:rFonts w:ascii="Verdana" w:hAnsi="Verdana" w:cs="Arial"/>
          <w:b/>
          <w:sz w:val="18"/>
          <w:szCs w:val="18"/>
          <w:u w:val="single"/>
        </w:rPr>
      </w:pPr>
    </w:p>
    <w:p w14:paraId="49F4E1A8" w14:textId="77777777" w:rsidR="00A76243" w:rsidRPr="0024548D" w:rsidRDefault="00A76243" w:rsidP="00A76243">
      <w:pPr>
        <w:autoSpaceDE w:val="0"/>
        <w:autoSpaceDN w:val="0"/>
        <w:adjustRightInd w:val="0"/>
        <w:rPr>
          <w:rFonts w:ascii="Verdana" w:hAnsi="Verdana" w:cs="Arial"/>
          <w:b/>
          <w:bCs/>
          <w:sz w:val="18"/>
          <w:szCs w:val="18"/>
        </w:rPr>
      </w:pPr>
      <w:r w:rsidRPr="0024548D">
        <w:rPr>
          <w:rFonts w:ascii="Verdana" w:hAnsi="Verdana" w:cs="Arial"/>
          <w:b/>
          <w:bCs/>
          <w:sz w:val="18"/>
          <w:szCs w:val="18"/>
        </w:rPr>
        <w:t>§ 1. Voorwaarden toepasselijk op alle concessies natuurbeheer</w:t>
      </w:r>
    </w:p>
    <w:p w14:paraId="49F4E1A9" w14:textId="77777777" w:rsidR="00A76243" w:rsidRPr="0024548D" w:rsidRDefault="00A76243" w:rsidP="00A76243">
      <w:pPr>
        <w:autoSpaceDE w:val="0"/>
        <w:autoSpaceDN w:val="0"/>
        <w:adjustRightInd w:val="0"/>
        <w:rPr>
          <w:rFonts w:ascii="Verdana" w:hAnsi="Verdana" w:cs="Arial"/>
          <w:b/>
          <w:sz w:val="18"/>
          <w:szCs w:val="18"/>
          <w:u w:val="single"/>
        </w:rPr>
      </w:pPr>
    </w:p>
    <w:p w14:paraId="49F4E1AA" w14:textId="77777777" w:rsidR="00A76243" w:rsidRPr="0024548D" w:rsidRDefault="00A76243" w:rsidP="00A76243">
      <w:pPr>
        <w:numPr>
          <w:ilvl w:val="0"/>
          <w:numId w:val="3"/>
        </w:numPr>
        <w:tabs>
          <w:tab w:val="clear" w:pos="720"/>
          <w:tab w:val="left" w:pos="-1440"/>
          <w:tab w:val="num" w:pos="-1065"/>
        </w:tabs>
        <w:spacing w:after="240"/>
        <w:ind w:left="357" w:hanging="357"/>
        <w:rPr>
          <w:rFonts w:ascii="Verdana" w:hAnsi="Verdana" w:cs="Courier New"/>
          <w:spacing w:val="-3"/>
          <w:sz w:val="18"/>
          <w:szCs w:val="18"/>
        </w:rPr>
      </w:pPr>
      <w:r w:rsidRPr="0024548D">
        <w:rPr>
          <w:rFonts w:ascii="Verdana" w:hAnsi="Verdana" w:cs="Courier New"/>
          <w:spacing w:val="-3"/>
          <w:sz w:val="18"/>
          <w:szCs w:val="18"/>
        </w:rPr>
        <w:t>De onderhavige overeenkomst kan in hoofde van de concessionaris geen rechten</w:t>
      </w:r>
      <w:r>
        <w:rPr>
          <w:rFonts w:ascii="Verdana" w:hAnsi="Verdana" w:cs="Courier New"/>
          <w:spacing w:val="-3"/>
          <w:sz w:val="18"/>
          <w:szCs w:val="18"/>
        </w:rPr>
        <w:t xml:space="preserve"> </w:t>
      </w:r>
      <w:r w:rsidRPr="0024548D">
        <w:rPr>
          <w:rFonts w:ascii="Verdana" w:hAnsi="Verdana" w:cs="Courier New"/>
          <w:spacing w:val="-3"/>
          <w:sz w:val="18"/>
          <w:szCs w:val="18"/>
        </w:rPr>
        <w:t xml:space="preserve">doen ontstaan, buiten de grenzen van de ter beschikkingstelling door de </w:t>
      </w:r>
      <w:proofErr w:type="spellStart"/>
      <w:r w:rsidRPr="0024548D">
        <w:rPr>
          <w:rFonts w:ascii="Verdana" w:hAnsi="Verdana" w:cs="Courier New"/>
          <w:spacing w:val="-3"/>
          <w:sz w:val="18"/>
          <w:szCs w:val="18"/>
        </w:rPr>
        <w:t>concessieverlenende</w:t>
      </w:r>
      <w:proofErr w:type="spellEnd"/>
      <w:r w:rsidRPr="0024548D">
        <w:rPr>
          <w:rFonts w:ascii="Verdana" w:hAnsi="Verdana" w:cs="Courier New"/>
          <w:spacing w:val="-3"/>
          <w:sz w:val="18"/>
          <w:szCs w:val="18"/>
        </w:rPr>
        <w:t xml:space="preserve"> overhei</w:t>
      </w:r>
      <w:r>
        <w:rPr>
          <w:rFonts w:ascii="Verdana" w:hAnsi="Verdana" w:cs="Courier New"/>
          <w:spacing w:val="-3"/>
          <w:sz w:val="18"/>
          <w:szCs w:val="18"/>
        </w:rPr>
        <w:t>d</w:t>
      </w:r>
      <w:r w:rsidRPr="0024548D">
        <w:rPr>
          <w:rFonts w:ascii="Verdana" w:hAnsi="Verdana" w:cs="Courier New"/>
          <w:spacing w:val="-3"/>
          <w:sz w:val="18"/>
          <w:szCs w:val="18"/>
        </w:rPr>
        <w:t>. Derhalve beperkt het recht zich in hoofde van de concessionaris  tot een louter precair recht. De concessionaris erkent uitdrukkelijk dat bij onderhavige overeenkomst geen pacht- of huurrechten, van welke aard ook, tot stand zijn gebracht.</w:t>
      </w:r>
    </w:p>
    <w:p w14:paraId="49F4E1AB" w14:textId="77777777" w:rsidR="00A76243" w:rsidRPr="0024548D" w:rsidRDefault="00A76243" w:rsidP="00A76243">
      <w:pPr>
        <w:numPr>
          <w:ilvl w:val="0"/>
          <w:numId w:val="3"/>
        </w:numPr>
        <w:tabs>
          <w:tab w:val="clear" w:pos="720"/>
          <w:tab w:val="left" w:pos="-1440"/>
          <w:tab w:val="num" w:pos="-1065"/>
        </w:tabs>
        <w:spacing w:after="240"/>
        <w:ind w:left="357" w:hanging="357"/>
        <w:rPr>
          <w:rFonts w:ascii="Verdana" w:hAnsi="Verdana" w:cs="Courier New"/>
          <w:spacing w:val="-3"/>
          <w:sz w:val="18"/>
          <w:szCs w:val="18"/>
        </w:rPr>
      </w:pPr>
      <w:r w:rsidRPr="0024548D">
        <w:rPr>
          <w:rFonts w:ascii="Verdana" w:hAnsi="Verdana" w:cs="Courier New"/>
          <w:spacing w:val="-3"/>
          <w:sz w:val="18"/>
          <w:szCs w:val="18"/>
        </w:rPr>
        <w:t xml:space="preserve">Het </w:t>
      </w:r>
      <w:r w:rsidR="009C102B">
        <w:rPr>
          <w:rFonts w:ascii="Verdana" w:hAnsi="Verdana" w:cs="Courier New"/>
          <w:spacing w:val="-3"/>
          <w:sz w:val="18"/>
          <w:szCs w:val="18"/>
        </w:rPr>
        <w:t>Agentschap Natuur en Bos</w:t>
      </w:r>
      <w:r w:rsidRPr="0024548D">
        <w:rPr>
          <w:rFonts w:ascii="Verdana" w:hAnsi="Verdana" w:cs="Courier New"/>
          <w:spacing w:val="-3"/>
          <w:sz w:val="18"/>
          <w:szCs w:val="18"/>
        </w:rPr>
        <w:t xml:space="preserve"> kan op ieder ogenblik, onmiddellijk en eenzijdig, tot beëindiging van de concessieovereenkomst overgaan, telkens wanneer het algemeen belang zulks vereist of verantwoordt. Deze eenzijdige mogelijkheid tot beëindiging wordt verantwoord op grond van de algemene bestuurlijke beginselen van de veranderlijkheid en continuïteit van de openbare dienst, welke vereisen dat de in concessie gegeven goederen, gelet op hun openbare bestemming, indien nodig op elk ogenblik opnieuw ten volle ter beschikking moeten kunnen staan van de overheid. Deze opzeg kan geen aanleiding vormen tot eisen tot schadevergoeding </w:t>
      </w:r>
      <w:proofErr w:type="spellStart"/>
      <w:r w:rsidRPr="0024548D">
        <w:rPr>
          <w:rFonts w:ascii="Verdana" w:hAnsi="Verdana" w:cs="Courier New"/>
          <w:spacing w:val="-3"/>
          <w:sz w:val="18"/>
          <w:szCs w:val="18"/>
        </w:rPr>
        <w:t>lastens</w:t>
      </w:r>
      <w:proofErr w:type="spellEnd"/>
      <w:r w:rsidRPr="0024548D">
        <w:rPr>
          <w:rFonts w:ascii="Verdana" w:hAnsi="Verdana" w:cs="Courier New"/>
          <w:spacing w:val="-3"/>
          <w:sz w:val="18"/>
          <w:szCs w:val="18"/>
        </w:rPr>
        <w:t xml:space="preserve"> het Agentschap.</w:t>
      </w:r>
    </w:p>
    <w:p w14:paraId="49F4E1AC" w14:textId="77777777" w:rsidR="00A76243" w:rsidRPr="0024548D" w:rsidRDefault="00A76243" w:rsidP="00A76243">
      <w:pPr>
        <w:numPr>
          <w:ilvl w:val="0"/>
          <w:numId w:val="3"/>
        </w:numPr>
        <w:tabs>
          <w:tab w:val="clear" w:pos="720"/>
          <w:tab w:val="left" w:pos="-1440"/>
          <w:tab w:val="num" w:pos="-1065"/>
        </w:tabs>
        <w:spacing w:after="240"/>
        <w:ind w:left="357" w:hanging="357"/>
        <w:rPr>
          <w:rFonts w:ascii="Verdana" w:hAnsi="Verdana" w:cs="Courier New"/>
          <w:spacing w:val="-3"/>
          <w:sz w:val="18"/>
          <w:szCs w:val="18"/>
        </w:rPr>
      </w:pPr>
      <w:r w:rsidRPr="0024548D">
        <w:rPr>
          <w:rFonts w:ascii="Verdana" w:hAnsi="Verdana" w:cs="Courier New"/>
          <w:spacing w:val="-3"/>
          <w:sz w:val="18"/>
          <w:szCs w:val="18"/>
        </w:rPr>
        <w:t xml:space="preserve">Het is </w:t>
      </w:r>
      <w:r w:rsidRPr="00F718DF">
        <w:rPr>
          <w:rFonts w:ascii="Verdana" w:hAnsi="Verdana" w:cs="Courier New"/>
          <w:spacing w:val="-3"/>
          <w:sz w:val="18"/>
          <w:szCs w:val="18"/>
        </w:rPr>
        <w:t>niet toegestaan om de percelen te bemes</w:t>
      </w:r>
      <w:r w:rsidRPr="00F718DF">
        <w:rPr>
          <w:rFonts w:ascii="Verdana" w:hAnsi="Verdana" w:cs="Courier New"/>
          <w:spacing w:val="-3"/>
          <w:sz w:val="18"/>
          <w:szCs w:val="18"/>
        </w:rPr>
        <w:softHyphen/>
        <w:t>ten, te behandelen met biociden, te draineren,  bodembewerkingen uit te voeren, te scheuren of door te zaaien, er om het even welke andere werken op uit te voeren of stoffen op uit te spreiden.</w:t>
      </w:r>
      <w:r w:rsidRPr="0024548D">
        <w:rPr>
          <w:rFonts w:ascii="Verdana" w:hAnsi="Verdana" w:cs="Courier New"/>
          <w:spacing w:val="-3"/>
          <w:sz w:val="18"/>
          <w:szCs w:val="18"/>
        </w:rPr>
        <w:t xml:space="preserve">  In de bijzondere voorwaarden die van toepassing zijn op de individuele percelen, kan hierop eventueel een afwijking gegeven worden.</w:t>
      </w:r>
    </w:p>
    <w:p w14:paraId="49F4E1AD" w14:textId="77777777" w:rsidR="00A76243" w:rsidRPr="00F718DF" w:rsidRDefault="00A76243" w:rsidP="00A76243">
      <w:pPr>
        <w:numPr>
          <w:ilvl w:val="0"/>
          <w:numId w:val="3"/>
        </w:numPr>
        <w:tabs>
          <w:tab w:val="clear" w:pos="720"/>
          <w:tab w:val="left" w:pos="-1440"/>
          <w:tab w:val="num" w:pos="-1065"/>
        </w:tabs>
        <w:spacing w:after="240"/>
        <w:ind w:left="357" w:hanging="357"/>
        <w:rPr>
          <w:rFonts w:ascii="Verdana" w:hAnsi="Verdana" w:cs="Courier New"/>
          <w:spacing w:val="-3"/>
          <w:sz w:val="18"/>
          <w:szCs w:val="18"/>
        </w:rPr>
      </w:pPr>
      <w:r w:rsidRPr="00F718DF">
        <w:rPr>
          <w:rFonts w:ascii="Verdana" w:hAnsi="Verdana" w:cs="Courier New"/>
          <w:spacing w:val="-3"/>
          <w:sz w:val="18"/>
          <w:szCs w:val="18"/>
        </w:rPr>
        <w:t xml:space="preserve">De concessionaris is verplicht om poelen, hoogstammige bomen, houtkanten, hagen en andere kleine landschapselementen die binnen de </w:t>
      </w:r>
      <w:proofErr w:type="spellStart"/>
      <w:r w:rsidRPr="00F718DF">
        <w:rPr>
          <w:rFonts w:ascii="Verdana" w:hAnsi="Verdana" w:cs="Courier New"/>
          <w:spacing w:val="-3"/>
          <w:sz w:val="18"/>
          <w:szCs w:val="18"/>
        </w:rPr>
        <w:t>geconcedeerde</w:t>
      </w:r>
      <w:proofErr w:type="spellEnd"/>
      <w:r w:rsidRPr="00F718DF">
        <w:rPr>
          <w:rFonts w:ascii="Verdana" w:hAnsi="Verdana" w:cs="Courier New"/>
          <w:spacing w:val="-3"/>
          <w:sz w:val="18"/>
          <w:szCs w:val="18"/>
        </w:rPr>
        <w:t xml:space="preserve"> percelen aanwezig zijn, in stand te houden en, indien nodig, te beschermen tegen vraat of andere beschadigingen. De te beschermen kleine landschapselementen worden beschreven in de perceelfiches. In de perceelfiches kan voorgeschreven worden dat de concessionaris dient in te staan voor het uitvoeren van specifieke onderhoudswerken aan deze kleine landschapselementen. Indien dergelijk verplicht onderhoud niet vermeld wordt, blijft het onderhoud van de kleine landschapselementen ten laste van het Agentschap. </w:t>
      </w:r>
    </w:p>
    <w:p w14:paraId="49F4E1AE" w14:textId="77777777" w:rsidR="00A76243" w:rsidRPr="0024548D" w:rsidRDefault="00A76243" w:rsidP="00A76243">
      <w:pPr>
        <w:numPr>
          <w:ilvl w:val="0"/>
          <w:numId w:val="3"/>
        </w:numPr>
        <w:tabs>
          <w:tab w:val="clear" w:pos="720"/>
          <w:tab w:val="left" w:pos="-1440"/>
          <w:tab w:val="num" w:pos="-1065"/>
        </w:tabs>
        <w:spacing w:after="240"/>
        <w:ind w:left="357" w:hanging="357"/>
        <w:rPr>
          <w:rFonts w:ascii="Verdana" w:hAnsi="Verdana" w:cs="Courier New"/>
          <w:spacing w:val="-3"/>
          <w:sz w:val="18"/>
          <w:szCs w:val="18"/>
        </w:rPr>
      </w:pPr>
      <w:r w:rsidRPr="0024548D">
        <w:rPr>
          <w:rFonts w:ascii="Verdana" w:hAnsi="Verdana" w:cs="Courier New"/>
          <w:spacing w:val="-3"/>
          <w:sz w:val="18"/>
          <w:szCs w:val="18"/>
        </w:rPr>
        <w:t xml:space="preserve">Gewassen waarop de wettelijke bestrijdingsmaatregelen van toepassing zijn </w:t>
      </w:r>
      <w:r w:rsidRPr="00F718DF">
        <w:rPr>
          <w:rFonts w:ascii="Verdana" w:hAnsi="Verdana" w:cs="Courier New"/>
          <w:spacing w:val="-3"/>
          <w:sz w:val="18"/>
          <w:szCs w:val="18"/>
        </w:rPr>
        <w:t>(bv. distels</w:t>
      </w:r>
      <w:r w:rsidRPr="0024548D">
        <w:rPr>
          <w:rFonts w:ascii="Verdana" w:hAnsi="Verdana" w:cs="Courier New"/>
          <w:spacing w:val="-3"/>
          <w:sz w:val="18"/>
          <w:szCs w:val="18"/>
        </w:rPr>
        <w:t xml:space="preserve">) moeten in principe mechanisch verwijderd worden. Wanneer de concessionaris daartoe schriftelijk verzoekt, kan de regiobeheerder eventueel het gebruik van biociden toestaan ter plaatselijke bestrijding van akkerdistel. </w:t>
      </w:r>
      <w:r w:rsidRPr="00F718DF">
        <w:rPr>
          <w:rFonts w:ascii="Verdana" w:hAnsi="Verdana" w:cs="Courier New"/>
          <w:spacing w:val="-3"/>
          <w:sz w:val="18"/>
          <w:szCs w:val="18"/>
        </w:rPr>
        <w:t>Het om fytosanitaire redenen rooien of tot op de grond afzetten van struiken of hagen is slechts toegelaten na voorafgaande goedkeuring door de regiobeheerder</w:t>
      </w:r>
      <w:r w:rsidRPr="0024548D">
        <w:rPr>
          <w:rFonts w:ascii="Verdana" w:hAnsi="Verdana" w:cs="Courier New"/>
          <w:spacing w:val="-3"/>
          <w:sz w:val="18"/>
          <w:szCs w:val="18"/>
        </w:rPr>
        <w:t xml:space="preserve">. </w:t>
      </w:r>
    </w:p>
    <w:p w14:paraId="49F4E1AF" w14:textId="77777777" w:rsidR="00A76243" w:rsidRPr="0024548D" w:rsidRDefault="00A76243" w:rsidP="00A76243">
      <w:pPr>
        <w:numPr>
          <w:ilvl w:val="0"/>
          <w:numId w:val="3"/>
        </w:numPr>
        <w:tabs>
          <w:tab w:val="clear" w:pos="720"/>
          <w:tab w:val="left" w:pos="-1440"/>
          <w:tab w:val="num" w:pos="-1065"/>
        </w:tabs>
        <w:spacing w:after="240"/>
        <w:ind w:left="357" w:hanging="357"/>
        <w:rPr>
          <w:rFonts w:ascii="Verdana" w:hAnsi="Verdana" w:cs="Courier New"/>
          <w:spacing w:val="-3"/>
          <w:sz w:val="18"/>
          <w:szCs w:val="18"/>
        </w:rPr>
      </w:pPr>
      <w:r w:rsidRPr="0024548D">
        <w:rPr>
          <w:rFonts w:ascii="Verdana" w:hAnsi="Verdana" w:cs="Courier New"/>
          <w:spacing w:val="-3"/>
          <w:sz w:val="18"/>
          <w:szCs w:val="18"/>
        </w:rPr>
        <w:t xml:space="preserve">De concessionaris houdt het perceel vrij van alle afval, ongeacht de herkomst. Het in- of opbrengen van grond afkomstig van andere percelen is verboden. Het voeren van reclame of het plaatsen van aankondigingsborden, aanwijzingsborden, bakens of andere tijdelijke constructies, is eveneens verboden. </w:t>
      </w:r>
      <w:r w:rsidRPr="00F718DF">
        <w:rPr>
          <w:rFonts w:ascii="Verdana" w:hAnsi="Verdana" w:cs="Courier New"/>
          <w:spacing w:val="-3"/>
          <w:sz w:val="18"/>
          <w:szCs w:val="18"/>
        </w:rPr>
        <w:t>Alle bewerkingen op de percelen dienen te gebeuren met aangepaste machines met aangepaste bandbreedtes en bandprofielen, zodat spoorvorming of bodemverdichting vermeden wordt.</w:t>
      </w:r>
      <w:r w:rsidRPr="0024548D">
        <w:rPr>
          <w:rFonts w:ascii="Verdana" w:hAnsi="Verdana" w:cs="Courier New"/>
          <w:spacing w:val="-3"/>
          <w:sz w:val="18"/>
          <w:szCs w:val="18"/>
        </w:rPr>
        <w:t xml:space="preserve"> Deze bepalingen gelden eveneens voor de toegangswegen tot de </w:t>
      </w:r>
      <w:proofErr w:type="spellStart"/>
      <w:r w:rsidRPr="0024548D">
        <w:rPr>
          <w:rFonts w:ascii="Verdana" w:hAnsi="Verdana" w:cs="Courier New"/>
          <w:spacing w:val="-3"/>
          <w:sz w:val="18"/>
          <w:szCs w:val="18"/>
        </w:rPr>
        <w:t>geconcedeerde</w:t>
      </w:r>
      <w:proofErr w:type="spellEnd"/>
      <w:r w:rsidRPr="0024548D">
        <w:rPr>
          <w:rFonts w:ascii="Verdana" w:hAnsi="Verdana" w:cs="Courier New"/>
          <w:spacing w:val="-3"/>
          <w:sz w:val="18"/>
          <w:szCs w:val="18"/>
        </w:rPr>
        <w:t xml:space="preserve"> percelen. </w:t>
      </w:r>
    </w:p>
    <w:p w14:paraId="49F4E1B0" w14:textId="77777777" w:rsidR="00A76243" w:rsidRPr="0024548D" w:rsidRDefault="00A76243" w:rsidP="00A76243">
      <w:pPr>
        <w:numPr>
          <w:ilvl w:val="0"/>
          <w:numId w:val="3"/>
        </w:numPr>
        <w:tabs>
          <w:tab w:val="clear" w:pos="720"/>
          <w:tab w:val="left" w:pos="-1440"/>
          <w:tab w:val="num" w:pos="-1065"/>
        </w:tabs>
        <w:spacing w:after="240"/>
        <w:ind w:left="357" w:hanging="357"/>
        <w:rPr>
          <w:rFonts w:ascii="Verdana" w:hAnsi="Verdana" w:cs="Courier New"/>
          <w:spacing w:val="-3"/>
          <w:sz w:val="18"/>
          <w:szCs w:val="18"/>
        </w:rPr>
      </w:pPr>
      <w:r w:rsidRPr="0024548D">
        <w:rPr>
          <w:rFonts w:ascii="Verdana" w:hAnsi="Verdana" w:cs="Courier New"/>
          <w:spacing w:val="-3"/>
          <w:sz w:val="18"/>
          <w:szCs w:val="18"/>
        </w:rPr>
        <w:t xml:space="preserve">Het </w:t>
      </w:r>
      <w:r w:rsidR="009C102B">
        <w:rPr>
          <w:rFonts w:ascii="Verdana" w:hAnsi="Verdana" w:cs="Courier New"/>
          <w:spacing w:val="-3"/>
          <w:sz w:val="18"/>
          <w:szCs w:val="18"/>
        </w:rPr>
        <w:t>Agentschap Natuur en Bos</w:t>
      </w:r>
      <w:r w:rsidRPr="0024548D">
        <w:rPr>
          <w:rFonts w:ascii="Verdana" w:hAnsi="Verdana" w:cs="Courier New"/>
          <w:spacing w:val="-3"/>
          <w:sz w:val="18"/>
          <w:szCs w:val="18"/>
        </w:rPr>
        <w:t xml:space="preserve"> of haar ambtenaren kunnen niet verant</w:t>
      </w:r>
      <w:r w:rsidRPr="0024548D">
        <w:rPr>
          <w:rFonts w:ascii="Verdana" w:hAnsi="Verdana" w:cs="Courier New"/>
          <w:spacing w:val="-3"/>
          <w:sz w:val="18"/>
          <w:szCs w:val="18"/>
        </w:rPr>
        <w:softHyphen/>
        <w:t>woor</w:t>
      </w:r>
      <w:r w:rsidRPr="0024548D">
        <w:rPr>
          <w:rFonts w:ascii="Verdana" w:hAnsi="Verdana" w:cs="Courier New"/>
          <w:spacing w:val="-3"/>
          <w:sz w:val="18"/>
          <w:szCs w:val="18"/>
        </w:rPr>
        <w:softHyphen/>
        <w:t>delijk gesteld worden voor om het even welke vorm van lichamelijke of stoffelijke schade aan personen of goederen, die rechtstreeks of onrecht</w:t>
      </w:r>
      <w:r w:rsidRPr="0024548D">
        <w:rPr>
          <w:rFonts w:ascii="Verdana" w:hAnsi="Verdana" w:cs="Courier New"/>
          <w:spacing w:val="-3"/>
          <w:sz w:val="18"/>
          <w:szCs w:val="18"/>
        </w:rPr>
        <w:softHyphen/>
        <w:t>streeks het gevolg is van het gebruik van deze concessie of van het gebruik van de tot het domein behoren</w:t>
      </w:r>
      <w:r w:rsidRPr="0024548D">
        <w:rPr>
          <w:rFonts w:ascii="Verdana" w:hAnsi="Verdana" w:cs="Courier New"/>
          <w:spacing w:val="-3"/>
          <w:sz w:val="18"/>
          <w:szCs w:val="18"/>
        </w:rPr>
        <w:softHyphen/>
        <w:t>de infrastruc</w:t>
      </w:r>
      <w:r w:rsidRPr="0024548D">
        <w:rPr>
          <w:rFonts w:ascii="Verdana" w:hAnsi="Verdana" w:cs="Courier New"/>
          <w:spacing w:val="-3"/>
          <w:sz w:val="18"/>
          <w:szCs w:val="18"/>
        </w:rPr>
        <w:softHyphen/>
        <w:t xml:space="preserve">tuur. De houder van de concessie is ten alle tijde verantwoordelijk voor zijn dieren en voor de schade of letsels die ze toebrengen aan derden. </w:t>
      </w:r>
    </w:p>
    <w:p w14:paraId="49F4E1B1" w14:textId="77777777" w:rsidR="00A76243" w:rsidRPr="0024548D" w:rsidRDefault="00A76243" w:rsidP="00A76243">
      <w:pPr>
        <w:numPr>
          <w:ilvl w:val="0"/>
          <w:numId w:val="3"/>
        </w:numPr>
        <w:tabs>
          <w:tab w:val="clear" w:pos="720"/>
          <w:tab w:val="left" w:pos="-1440"/>
          <w:tab w:val="num" w:pos="-1065"/>
        </w:tabs>
        <w:spacing w:after="240"/>
        <w:ind w:left="357" w:hanging="357"/>
        <w:rPr>
          <w:rFonts w:ascii="Verdana" w:hAnsi="Verdana" w:cs="Courier New"/>
          <w:spacing w:val="-3"/>
          <w:sz w:val="18"/>
          <w:szCs w:val="18"/>
        </w:rPr>
      </w:pPr>
      <w:r w:rsidRPr="00F718DF">
        <w:rPr>
          <w:rFonts w:ascii="Verdana" w:hAnsi="Verdana" w:cs="Courier New"/>
          <w:spacing w:val="-3"/>
          <w:sz w:val="18"/>
          <w:szCs w:val="18"/>
        </w:rPr>
        <w:t xml:space="preserve">De concessionaris mag de in concessie gegeven gronden in zijn éénmalige verzamelaanvraag  opnemen voor de toeslagrechten voor zover zij voldoen aan de </w:t>
      </w:r>
      <w:proofErr w:type="spellStart"/>
      <w:r w:rsidRPr="00F718DF">
        <w:rPr>
          <w:rFonts w:ascii="Verdana" w:hAnsi="Verdana" w:cs="Courier New"/>
          <w:spacing w:val="-3"/>
          <w:sz w:val="18"/>
          <w:szCs w:val="18"/>
        </w:rPr>
        <w:t>subsidiabiliteitsvoorwaarden</w:t>
      </w:r>
      <w:proofErr w:type="spellEnd"/>
      <w:r w:rsidRPr="00F718DF">
        <w:rPr>
          <w:rFonts w:ascii="Verdana" w:hAnsi="Verdana" w:cs="Courier New"/>
          <w:spacing w:val="-3"/>
          <w:sz w:val="18"/>
          <w:szCs w:val="18"/>
        </w:rPr>
        <w:t>  van landbouwgronden</w:t>
      </w:r>
      <w:r w:rsidRPr="0024548D">
        <w:rPr>
          <w:rFonts w:ascii="Verdana" w:hAnsi="Verdana" w:cs="Courier New"/>
          <w:spacing w:val="-3"/>
          <w:sz w:val="18"/>
          <w:szCs w:val="18"/>
        </w:rPr>
        <w:t xml:space="preserve">. </w:t>
      </w:r>
    </w:p>
    <w:p w14:paraId="49F4E1B2" w14:textId="77777777" w:rsidR="00A76243" w:rsidRPr="00F718DF" w:rsidRDefault="00A76243" w:rsidP="00A76243">
      <w:pPr>
        <w:numPr>
          <w:ilvl w:val="0"/>
          <w:numId w:val="3"/>
        </w:numPr>
        <w:tabs>
          <w:tab w:val="clear" w:pos="720"/>
          <w:tab w:val="left" w:pos="-1440"/>
          <w:tab w:val="num" w:pos="-1065"/>
        </w:tabs>
        <w:spacing w:after="240"/>
        <w:ind w:left="357" w:hanging="357"/>
        <w:rPr>
          <w:rFonts w:ascii="Verdana" w:hAnsi="Verdana" w:cs="Courier New"/>
          <w:spacing w:val="-3"/>
          <w:sz w:val="18"/>
          <w:szCs w:val="18"/>
        </w:rPr>
      </w:pPr>
      <w:r w:rsidRPr="00F718DF">
        <w:rPr>
          <w:rFonts w:ascii="Verdana" w:hAnsi="Verdana" w:cs="Courier New"/>
          <w:spacing w:val="-3"/>
          <w:sz w:val="18"/>
          <w:szCs w:val="18"/>
        </w:rPr>
        <w:t>Het Agentschap is gerechtigd om zonder dat dit in hoofde van de concessionaris een reden kan zijn om de beëindiging van de concessie, een vermindering van de concessievergoeding of enige andere vorm van schadevergoeding te eisen, ten allen tijde over te gaan tot het vervangen van bestaande beplantingen en  domeininfrastructuur of het  plaatsen van voor de exploitatie van de percelen niet-hinderlijke nieuwe merktekens of bebording en de daarvoor noodzakelijke begeleidende werken te laten uitvoeren.</w:t>
      </w:r>
    </w:p>
    <w:p w14:paraId="49F4E1B3" w14:textId="77777777" w:rsidR="00A76243" w:rsidRPr="00F718DF" w:rsidRDefault="00A76243" w:rsidP="00A76243">
      <w:pPr>
        <w:numPr>
          <w:ilvl w:val="0"/>
          <w:numId w:val="3"/>
        </w:numPr>
        <w:tabs>
          <w:tab w:val="clear" w:pos="720"/>
          <w:tab w:val="left" w:pos="-1440"/>
          <w:tab w:val="num" w:pos="-1065"/>
        </w:tabs>
        <w:spacing w:after="240"/>
        <w:ind w:left="357" w:hanging="357"/>
        <w:rPr>
          <w:rFonts w:ascii="Verdana" w:hAnsi="Verdana" w:cs="Courier New"/>
          <w:spacing w:val="-3"/>
          <w:sz w:val="18"/>
          <w:szCs w:val="18"/>
        </w:rPr>
      </w:pPr>
      <w:r w:rsidRPr="00F718DF">
        <w:rPr>
          <w:rFonts w:ascii="Verdana" w:hAnsi="Verdana" w:cs="Courier New"/>
          <w:spacing w:val="-3"/>
          <w:sz w:val="18"/>
          <w:szCs w:val="18"/>
        </w:rPr>
        <w:t xml:space="preserve">Het Agentschap is gerechtigd om zonder dat dit in hoofde van de concessionaris een reden kan zijn om de beëindiging van de concessie te eisen, over te gaan tot het aanplanten van nieuwe hoogstammen of houtkanten, de aanleg van poelen of de aanleg van andere infrastructuur, voor zover de oppervlakte die hierdoor bijkomend in beslag genomen wordt, de 10% van de oorspronkelijke oppervlakte niet overschrijdt en de bedrijfsvoering op de percelen niet onevenredig verstoord wordt. De vermindering van de benutbare oppervlakte wordt verrekend door een evenredige procentuele vermindering van het concessierecht. Het onderhoud van de bijkomend aangelegde landschapselementen of infrastructuur valt, tenzij anders overeengekomen wordt, ten laste van het Agentschap. </w:t>
      </w:r>
    </w:p>
    <w:p w14:paraId="49F4E1B4" w14:textId="77777777" w:rsidR="00A76243" w:rsidRPr="00F718DF" w:rsidRDefault="00A76243" w:rsidP="00A76243">
      <w:pPr>
        <w:numPr>
          <w:ilvl w:val="0"/>
          <w:numId w:val="3"/>
        </w:numPr>
        <w:tabs>
          <w:tab w:val="clear" w:pos="720"/>
          <w:tab w:val="left" w:pos="-1440"/>
          <w:tab w:val="num" w:pos="-1065"/>
        </w:tabs>
        <w:spacing w:after="240"/>
        <w:ind w:left="357" w:hanging="357"/>
        <w:rPr>
          <w:rFonts w:ascii="Verdana" w:hAnsi="Verdana" w:cs="Courier New"/>
          <w:spacing w:val="-3"/>
          <w:sz w:val="18"/>
          <w:szCs w:val="18"/>
        </w:rPr>
      </w:pPr>
      <w:r w:rsidRPr="00F718DF">
        <w:rPr>
          <w:rFonts w:ascii="Verdana" w:hAnsi="Verdana" w:cs="Courier New"/>
          <w:spacing w:val="-3"/>
          <w:sz w:val="18"/>
          <w:szCs w:val="18"/>
        </w:rPr>
        <w:t xml:space="preserve">Dezelfde regeling is van toepassing voor deelgebieden die omwille van natuurbehoudsredenen (bv. het verschijnen van kwetsbare soorten of de noodzaak tot inzet van gespecialiseerd materieel) bij beslissing van de regiobeheerder uit de </w:t>
      </w:r>
      <w:proofErr w:type="spellStart"/>
      <w:r w:rsidRPr="00F718DF">
        <w:rPr>
          <w:rFonts w:ascii="Verdana" w:hAnsi="Verdana" w:cs="Courier New"/>
          <w:spacing w:val="-3"/>
          <w:sz w:val="18"/>
          <w:szCs w:val="18"/>
        </w:rPr>
        <w:t>geconcedeerde</w:t>
      </w:r>
      <w:proofErr w:type="spellEnd"/>
      <w:r w:rsidRPr="00F718DF">
        <w:rPr>
          <w:rFonts w:ascii="Verdana" w:hAnsi="Verdana" w:cs="Courier New"/>
          <w:spacing w:val="-3"/>
          <w:sz w:val="18"/>
          <w:szCs w:val="18"/>
        </w:rPr>
        <w:t xml:space="preserve"> percelen kunnen gelicht worden en die in samenspraak met de concessionaris, gedeeltelijk of volledig door het Agentschap zelf kunnen beheerd worden. Voor de totaliteit van de volgens deze en vorige alinea uit de concessie gelichte oppervlakten, geldt een bovengrens van 20% van de totale oppervlakte van het perceel.</w:t>
      </w:r>
    </w:p>
    <w:p w14:paraId="49F4E1B5" w14:textId="77777777" w:rsidR="00A76243" w:rsidRPr="00F718DF" w:rsidRDefault="00A76243" w:rsidP="00A76243">
      <w:pPr>
        <w:numPr>
          <w:ilvl w:val="0"/>
          <w:numId w:val="3"/>
        </w:numPr>
        <w:tabs>
          <w:tab w:val="clear" w:pos="720"/>
          <w:tab w:val="left" w:pos="-1440"/>
          <w:tab w:val="num" w:pos="-1065"/>
        </w:tabs>
        <w:spacing w:after="240"/>
        <w:ind w:left="357" w:hanging="357"/>
        <w:rPr>
          <w:rFonts w:ascii="Verdana" w:hAnsi="Verdana" w:cs="Courier New"/>
          <w:spacing w:val="-3"/>
          <w:sz w:val="18"/>
          <w:szCs w:val="18"/>
        </w:rPr>
      </w:pPr>
      <w:r w:rsidRPr="0024548D">
        <w:rPr>
          <w:rFonts w:ascii="Verdana" w:hAnsi="Verdana" w:cs="Courier New"/>
          <w:spacing w:val="-3"/>
          <w:sz w:val="18"/>
          <w:szCs w:val="18"/>
        </w:rPr>
        <w:t xml:space="preserve">De </w:t>
      </w:r>
      <w:r w:rsidRPr="00F718DF">
        <w:rPr>
          <w:rFonts w:ascii="Verdana" w:hAnsi="Verdana" w:cs="Courier New"/>
          <w:spacing w:val="-3"/>
          <w:sz w:val="18"/>
          <w:szCs w:val="18"/>
        </w:rPr>
        <w:t>concessionaris</w:t>
      </w:r>
      <w:r w:rsidRPr="0024548D">
        <w:rPr>
          <w:rFonts w:ascii="Verdana" w:hAnsi="Verdana" w:cs="Courier New"/>
          <w:spacing w:val="-3"/>
          <w:sz w:val="18"/>
          <w:szCs w:val="18"/>
        </w:rPr>
        <w:t xml:space="preserve"> neemt voor afspraken of schikkingen die verband houden met deze concessie, in eerste instantie contact op met de </w:t>
      </w:r>
      <w:r w:rsidRPr="00F718DF">
        <w:rPr>
          <w:rFonts w:ascii="Verdana" w:hAnsi="Verdana" w:cs="Courier New"/>
          <w:spacing w:val="-3"/>
          <w:sz w:val="18"/>
          <w:szCs w:val="18"/>
        </w:rPr>
        <w:t>boswachter</w:t>
      </w:r>
      <w:r w:rsidRPr="0024548D">
        <w:rPr>
          <w:rFonts w:ascii="Verdana" w:hAnsi="Verdana" w:cs="Courier New"/>
          <w:spacing w:val="-3"/>
          <w:sz w:val="18"/>
          <w:szCs w:val="18"/>
        </w:rPr>
        <w:t xml:space="preserve">. Regelingen, afspraken, toestemmingen of vergunningen die op grond van deze overeenkomst dienen bekomen te worden bij de </w:t>
      </w:r>
      <w:r w:rsidRPr="00F718DF">
        <w:rPr>
          <w:rFonts w:ascii="Verdana" w:hAnsi="Verdana" w:cs="Courier New"/>
          <w:spacing w:val="-3"/>
          <w:sz w:val="18"/>
          <w:szCs w:val="18"/>
        </w:rPr>
        <w:t>regiobeheerder</w:t>
      </w:r>
      <w:r w:rsidRPr="0024548D">
        <w:rPr>
          <w:rFonts w:ascii="Verdana" w:hAnsi="Verdana" w:cs="Courier New"/>
          <w:spacing w:val="-3"/>
          <w:sz w:val="18"/>
          <w:szCs w:val="18"/>
        </w:rPr>
        <w:t xml:space="preserve"> van het Agentschap, dienen steeds het voorwerp te vormen van een voorafgaande  geschreven communicatie en akkoord, ofwel per geschreven brief, ofwel per e-mail. </w:t>
      </w:r>
    </w:p>
    <w:p w14:paraId="49F4E1B6" w14:textId="77777777" w:rsidR="00A76243" w:rsidRPr="0024548D" w:rsidRDefault="00A76243" w:rsidP="00A76243">
      <w:pPr>
        <w:tabs>
          <w:tab w:val="left" w:pos="-1440"/>
          <w:tab w:val="left" w:pos="-720"/>
        </w:tabs>
        <w:spacing w:after="240"/>
        <w:jc w:val="both"/>
        <w:outlineLvl w:val="0"/>
        <w:rPr>
          <w:rFonts w:ascii="Verdana" w:hAnsi="Verdana" w:cs="Courier New"/>
          <w:b/>
          <w:spacing w:val="-3"/>
          <w:sz w:val="18"/>
          <w:szCs w:val="18"/>
        </w:rPr>
      </w:pPr>
      <w:r w:rsidRPr="0024548D">
        <w:rPr>
          <w:rFonts w:ascii="Verdana" w:hAnsi="Verdana" w:cs="Courier New"/>
          <w:b/>
          <w:spacing w:val="-3"/>
          <w:sz w:val="18"/>
          <w:szCs w:val="18"/>
        </w:rPr>
        <w:t>§2. Voorwaarden toepasselijk op concessies die maai- en/of hooiwerken  omvatten</w:t>
      </w:r>
    </w:p>
    <w:p w14:paraId="49F4E1B7" w14:textId="77777777" w:rsidR="00A76243" w:rsidRPr="00F718DF" w:rsidRDefault="00A76243" w:rsidP="00A76243">
      <w:pPr>
        <w:numPr>
          <w:ilvl w:val="0"/>
          <w:numId w:val="31"/>
        </w:numPr>
        <w:tabs>
          <w:tab w:val="clear" w:pos="717"/>
          <w:tab w:val="left" w:pos="-1440"/>
          <w:tab w:val="num" w:pos="-1065"/>
        </w:tabs>
        <w:spacing w:after="240"/>
        <w:ind w:left="357" w:hanging="357"/>
        <w:rPr>
          <w:rFonts w:ascii="Verdana" w:hAnsi="Verdana" w:cs="Courier New"/>
          <w:spacing w:val="-3"/>
          <w:sz w:val="18"/>
          <w:szCs w:val="18"/>
        </w:rPr>
      </w:pPr>
      <w:r w:rsidRPr="00F718DF">
        <w:rPr>
          <w:rFonts w:ascii="Verdana" w:hAnsi="Verdana" w:cs="Courier New"/>
          <w:spacing w:val="-3"/>
          <w:sz w:val="18"/>
          <w:szCs w:val="18"/>
        </w:rPr>
        <w:t>De concessionaris is verplicht om het in de bijzondere voorwaarden vermelde aantal jaarlijkse maaibeurten uit te voeren. Het laten wegvallen van een tweede maaibeurt omwille van te lage productie of slechte weersomstandigheden, is slechts toegelaten na geschreven en jaarlijks opnieuw aan te vragen akkoord van de regiobeheerder. De percelen dienen over hun volledige oppervlakte gemaaid te worden, met uitzondering van eventuele regelingen opgenomen in de bijzondere voorwaarden of zones die uitgesloten worden op basis van de regeling vermeld onder §1, 10° hierboven.</w:t>
      </w:r>
    </w:p>
    <w:p w14:paraId="49F4E1B8" w14:textId="77777777" w:rsidR="00A76243" w:rsidRPr="00F718DF" w:rsidRDefault="00A76243" w:rsidP="00A76243">
      <w:pPr>
        <w:numPr>
          <w:ilvl w:val="0"/>
          <w:numId w:val="31"/>
        </w:numPr>
        <w:tabs>
          <w:tab w:val="clear" w:pos="717"/>
          <w:tab w:val="left" w:pos="-1440"/>
          <w:tab w:val="num" w:pos="-1065"/>
        </w:tabs>
        <w:spacing w:after="240"/>
        <w:ind w:left="357" w:hanging="357"/>
        <w:rPr>
          <w:rFonts w:ascii="Verdana" w:hAnsi="Verdana" w:cs="Courier New"/>
          <w:spacing w:val="-3"/>
          <w:sz w:val="18"/>
          <w:szCs w:val="18"/>
        </w:rPr>
      </w:pPr>
      <w:r w:rsidRPr="00F718DF">
        <w:rPr>
          <w:rFonts w:ascii="Verdana" w:hAnsi="Verdana" w:cs="Courier New"/>
          <w:spacing w:val="-3"/>
          <w:sz w:val="18"/>
          <w:szCs w:val="18"/>
        </w:rPr>
        <w:t>De maaiwerken zijn verplicht uit te voeren in de periodes vermeld in de bijzondere voorwaarden. Bij lang aanhoudend slecht weer, kan in overleg met de regiobeheerder van deze tijdstippen afgeweken worden. In voorkomend geval meldt de concessionaris</w:t>
      </w:r>
      <w:r w:rsidRPr="0024548D">
        <w:rPr>
          <w:rFonts w:ascii="Verdana" w:hAnsi="Verdana" w:cs="Courier New"/>
          <w:spacing w:val="-3"/>
          <w:sz w:val="18"/>
          <w:szCs w:val="18"/>
        </w:rPr>
        <w:t xml:space="preserve"> </w:t>
      </w:r>
      <w:r w:rsidRPr="00F718DF">
        <w:rPr>
          <w:rFonts w:ascii="Verdana" w:hAnsi="Verdana" w:cs="Courier New"/>
          <w:spacing w:val="-3"/>
          <w:sz w:val="18"/>
          <w:szCs w:val="18"/>
        </w:rPr>
        <w:t>de afwijkende periodes aan de regiobeheerder. De afvoer van het maaisel is verplicht binnen de 10 kalenderdagen, tenzij anders aangegeven in de bijzondere voorwaarden.</w:t>
      </w:r>
    </w:p>
    <w:p w14:paraId="49F4E1B9" w14:textId="77777777" w:rsidR="00A76243" w:rsidRPr="00F718DF" w:rsidRDefault="00A76243" w:rsidP="00A76243">
      <w:pPr>
        <w:numPr>
          <w:ilvl w:val="0"/>
          <w:numId w:val="31"/>
        </w:numPr>
        <w:tabs>
          <w:tab w:val="clear" w:pos="717"/>
          <w:tab w:val="left" w:pos="-1440"/>
          <w:tab w:val="num" w:pos="-1065"/>
        </w:tabs>
        <w:spacing w:after="240"/>
        <w:ind w:left="357" w:hanging="357"/>
        <w:rPr>
          <w:rFonts w:ascii="Verdana" w:hAnsi="Verdana" w:cs="Courier New"/>
          <w:spacing w:val="-3"/>
          <w:sz w:val="18"/>
          <w:szCs w:val="18"/>
        </w:rPr>
      </w:pPr>
      <w:r w:rsidRPr="00F718DF">
        <w:rPr>
          <w:rFonts w:ascii="Verdana" w:hAnsi="Verdana" w:cs="Courier New"/>
          <w:spacing w:val="-3"/>
          <w:sz w:val="18"/>
          <w:szCs w:val="18"/>
        </w:rPr>
        <w:t>Tenzij anders bepaald, dienen de hooibalen binnen de 30 kalenderdagen volgend op het uitvoeren van de maai- en hooiwerken, van het perceel afgevoerd te worden. Het is derhalve verboden om de balen op de percelen voor langere tijd te stapelen.</w:t>
      </w:r>
    </w:p>
    <w:p w14:paraId="49F4E1BA" w14:textId="77777777" w:rsidR="00A76243" w:rsidRPr="00F718DF" w:rsidRDefault="00A76243" w:rsidP="00A76243">
      <w:pPr>
        <w:numPr>
          <w:ilvl w:val="0"/>
          <w:numId w:val="31"/>
        </w:numPr>
        <w:tabs>
          <w:tab w:val="clear" w:pos="717"/>
          <w:tab w:val="left" w:pos="-1440"/>
          <w:tab w:val="num" w:pos="-1065"/>
        </w:tabs>
        <w:spacing w:after="240"/>
        <w:ind w:left="357" w:hanging="357"/>
        <w:rPr>
          <w:rFonts w:ascii="Verdana" w:hAnsi="Verdana" w:cs="Courier New"/>
          <w:spacing w:val="-3"/>
          <w:sz w:val="18"/>
          <w:szCs w:val="18"/>
        </w:rPr>
      </w:pPr>
      <w:r w:rsidRPr="00F718DF">
        <w:rPr>
          <w:rFonts w:ascii="Verdana" w:hAnsi="Verdana" w:cs="Courier New"/>
          <w:spacing w:val="-3"/>
          <w:sz w:val="18"/>
          <w:szCs w:val="18"/>
        </w:rPr>
        <w:t>De concessionaris dient bij het uitvoeren van de maaiwerken de nodige voorzorgen te nemen om wildslachtoffers te voorkomen. Het is verboden om de percelen volledig concentrisch te maaien.</w:t>
      </w:r>
    </w:p>
    <w:p w14:paraId="49F4E1BB" w14:textId="77777777" w:rsidR="00A76243" w:rsidRPr="0024548D" w:rsidRDefault="00A76243" w:rsidP="00A76243">
      <w:pPr>
        <w:tabs>
          <w:tab w:val="left" w:pos="-1440"/>
          <w:tab w:val="left" w:pos="-720"/>
        </w:tabs>
        <w:spacing w:after="240"/>
        <w:jc w:val="both"/>
        <w:outlineLvl w:val="0"/>
        <w:rPr>
          <w:rFonts w:ascii="Verdana" w:hAnsi="Verdana" w:cs="Courier New"/>
          <w:b/>
          <w:spacing w:val="-3"/>
          <w:sz w:val="18"/>
          <w:szCs w:val="18"/>
        </w:rPr>
      </w:pPr>
      <w:r w:rsidRPr="0024548D">
        <w:rPr>
          <w:rFonts w:ascii="Verdana" w:hAnsi="Verdana" w:cs="Courier New"/>
          <w:b/>
          <w:spacing w:val="-3"/>
          <w:sz w:val="18"/>
          <w:szCs w:val="18"/>
        </w:rPr>
        <w:t>§3. Voorwaarden van toepassing op de concessies met begrazing</w:t>
      </w:r>
    </w:p>
    <w:p w14:paraId="49F4E1BC" w14:textId="77777777" w:rsidR="00A76243" w:rsidRPr="0024548D" w:rsidRDefault="00A76243" w:rsidP="00A76243">
      <w:pPr>
        <w:numPr>
          <w:ilvl w:val="0"/>
          <w:numId w:val="11"/>
        </w:numPr>
        <w:tabs>
          <w:tab w:val="clear" w:pos="720"/>
          <w:tab w:val="left" w:pos="-1440"/>
          <w:tab w:val="left" w:pos="-720"/>
          <w:tab w:val="num" w:pos="360"/>
          <w:tab w:val="left" w:pos="1008"/>
          <w:tab w:val="left" w:pos="1440"/>
        </w:tabs>
        <w:spacing w:after="240"/>
        <w:ind w:left="360"/>
        <w:rPr>
          <w:rFonts w:ascii="Verdana" w:hAnsi="Verdana" w:cs="Arial"/>
          <w:sz w:val="18"/>
          <w:szCs w:val="18"/>
        </w:rPr>
      </w:pPr>
      <w:r w:rsidRPr="00F718DF">
        <w:rPr>
          <w:rFonts w:ascii="Verdana" w:hAnsi="Verdana" w:cs="Courier New"/>
          <w:sz w:val="18"/>
          <w:szCs w:val="18"/>
        </w:rPr>
        <w:t>De concessionaris is verplicht om het in de bijzondere voorwaarden vermelde begrazingsregime uit te voeren. Afwijking van dit begrazingsregime is slechts toegelaten na geschreven en jaarlijks opnieuw aan te vragen akkoord van de regiobeheerder. De percelen dienen over hun volledige oppervlakte begraasd te worden, met uitzondering van eventuele regelingen opgenomen in de bijzondere voorwaarden of</w:t>
      </w:r>
      <w:r w:rsidRPr="0024548D">
        <w:rPr>
          <w:rFonts w:ascii="Verdana" w:hAnsi="Verdana" w:cs="Arial"/>
          <w:sz w:val="18"/>
          <w:szCs w:val="18"/>
        </w:rPr>
        <w:t xml:space="preserve"> zones die uitgesloten worden op basis van de regeling vermeld onder §1, 10° hierboven.</w:t>
      </w:r>
    </w:p>
    <w:p w14:paraId="49F4E1BD" w14:textId="77777777" w:rsidR="00A76243" w:rsidRPr="0024548D" w:rsidRDefault="00A76243" w:rsidP="00A76243">
      <w:pPr>
        <w:numPr>
          <w:ilvl w:val="0"/>
          <w:numId w:val="11"/>
        </w:numPr>
        <w:tabs>
          <w:tab w:val="clear" w:pos="720"/>
          <w:tab w:val="left" w:pos="-1440"/>
          <w:tab w:val="left" w:pos="-720"/>
          <w:tab w:val="num" w:pos="360"/>
          <w:tab w:val="left" w:pos="1008"/>
          <w:tab w:val="left" w:pos="1440"/>
        </w:tabs>
        <w:spacing w:after="240"/>
        <w:ind w:left="360"/>
        <w:rPr>
          <w:rFonts w:ascii="Verdana" w:hAnsi="Verdana" w:cs="Courier New"/>
          <w:sz w:val="18"/>
          <w:szCs w:val="18"/>
        </w:rPr>
      </w:pPr>
      <w:r w:rsidRPr="0024548D">
        <w:rPr>
          <w:rFonts w:ascii="Verdana" w:hAnsi="Verdana" w:cs="Courier New"/>
          <w:sz w:val="18"/>
          <w:szCs w:val="18"/>
        </w:rPr>
        <w:t xml:space="preserve">De </w:t>
      </w:r>
      <w:r w:rsidRPr="0024548D">
        <w:rPr>
          <w:rFonts w:ascii="Verdana" w:hAnsi="Verdana" w:cs="Arial"/>
          <w:sz w:val="18"/>
          <w:szCs w:val="18"/>
        </w:rPr>
        <w:t>concessionaris</w:t>
      </w:r>
      <w:r w:rsidRPr="0024548D">
        <w:rPr>
          <w:rFonts w:ascii="Verdana" w:hAnsi="Verdana" w:cs="Courier New"/>
          <w:spacing w:val="-3"/>
          <w:sz w:val="18"/>
          <w:szCs w:val="18"/>
        </w:rPr>
        <w:t xml:space="preserve"> </w:t>
      </w:r>
      <w:r w:rsidRPr="0024548D">
        <w:rPr>
          <w:rFonts w:ascii="Verdana" w:hAnsi="Verdana" w:cs="Courier New"/>
          <w:sz w:val="18"/>
          <w:szCs w:val="18"/>
        </w:rPr>
        <w:t>behoudt als enige de volledige verantwoordelijk</w:t>
      </w:r>
      <w:r w:rsidRPr="0024548D">
        <w:rPr>
          <w:rFonts w:ascii="Verdana" w:hAnsi="Verdana" w:cs="Courier New"/>
          <w:sz w:val="18"/>
          <w:szCs w:val="18"/>
        </w:rPr>
        <w:softHyphen/>
        <w:t>heid over de dieren. Hij zal er op toe</w:t>
      </w:r>
      <w:r w:rsidRPr="0024548D">
        <w:rPr>
          <w:rFonts w:ascii="Verdana" w:hAnsi="Verdana" w:cs="Courier New"/>
          <w:sz w:val="18"/>
          <w:szCs w:val="18"/>
        </w:rPr>
        <w:softHyphen/>
        <w:t>zien dat de dieren in een goede gezondheids</w:t>
      </w:r>
      <w:r w:rsidRPr="0024548D">
        <w:rPr>
          <w:rFonts w:ascii="Verdana" w:hAnsi="Verdana" w:cs="Courier New"/>
          <w:sz w:val="18"/>
          <w:szCs w:val="18"/>
        </w:rPr>
        <w:softHyphen/>
        <w:t>toestand verkeren en voldoen aan alle ter zake geldende reglementerin</w:t>
      </w:r>
      <w:r w:rsidRPr="0024548D">
        <w:rPr>
          <w:rFonts w:ascii="Verdana" w:hAnsi="Verdana" w:cs="Courier New"/>
          <w:sz w:val="18"/>
          <w:szCs w:val="18"/>
        </w:rPr>
        <w:softHyphen/>
        <w:t>gen (registratie, veterinaire aspecten, dierenwelzijn, …).</w:t>
      </w:r>
    </w:p>
    <w:p w14:paraId="49F4E1BE" w14:textId="77777777" w:rsidR="00A76243" w:rsidRPr="0024548D" w:rsidRDefault="00A76243" w:rsidP="00A76243">
      <w:pPr>
        <w:numPr>
          <w:ilvl w:val="0"/>
          <w:numId w:val="11"/>
        </w:numPr>
        <w:tabs>
          <w:tab w:val="left" w:pos="-1440"/>
          <w:tab w:val="left" w:pos="-720"/>
          <w:tab w:val="left" w:pos="1008"/>
          <w:tab w:val="left" w:pos="1440"/>
        </w:tabs>
        <w:spacing w:after="240"/>
        <w:ind w:left="360"/>
        <w:rPr>
          <w:rFonts w:ascii="Verdana" w:hAnsi="Verdana" w:cs="Courier New"/>
          <w:sz w:val="18"/>
          <w:szCs w:val="18"/>
        </w:rPr>
      </w:pPr>
      <w:r w:rsidRPr="0024548D">
        <w:rPr>
          <w:rFonts w:ascii="Verdana" w:hAnsi="Verdana" w:cs="Courier New"/>
          <w:sz w:val="18"/>
          <w:szCs w:val="18"/>
        </w:rPr>
        <w:t>Krengen van dieren moeten onmiddellijk van de percelen verwijderd worden. Het ingraven van krengen is verboden.</w:t>
      </w:r>
    </w:p>
    <w:p w14:paraId="49F4E1BF" w14:textId="3FAFCF51" w:rsidR="00A76243" w:rsidRPr="0024548D" w:rsidRDefault="00A76243" w:rsidP="00A76243">
      <w:pPr>
        <w:numPr>
          <w:ilvl w:val="0"/>
          <w:numId w:val="11"/>
        </w:numPr>
        <w:tabs>
          <w:tab w:val="clear" w:pos="720"/>
          <w:tab w:val="left" w:pos="-1440"/>
          <w:tab w:val="left" w:pos="-720"/>
          <w:tab w:val="num" w:pos="360"/>
          <w:tab w:val="left" w:pos="1008"/>
          <w:tab w:val="left" w:pos="1440"/>
        </w:tabs>
        <w:spacing w:after="240"/>
        <w:ind w:left="360"/>
        <w:rPr>
          <w:rFonts w:ascii="Verdana" w:hAnsi="Verdana" w:cs="Courier New"/>
          <w:sz w:val="18"/>
          <w:szCs w:val="18"/>
        </w:rPr>
      </w:pPr>
      <w:r w:rsidRPr="0024548D">
        <w:rPr>
          <w:rFonts w:ascii="Verdana" w:hAnsi="Verdana" w:cs="Courier New"/>
          <w:sz w:val="18"/>
          <w:szCs w:val="18"/>
        </w:rPr>
        <w:t xml:space="preserve">Het is niet toegestaan de ingeschaarde dieren  </w:t>
      </w:r>
      <w:r w:rsidR="006476FF">
        <w:rPr>
          <w:rFonts w:ascii="Verdana" w:hAnsi="Verdana" w:cs="Courier New"/>
          <w:sz w:val="18"/>
          <w:szCs w:val="18"/>
        </w:rPr>
        <w:t xml:space="preserve">op de percelen </w:t>
      </w:r>
      <w:r w:rsidRPr="0024548D">
        <w:rPr>
          <w:rFonts w:ascii="Verdana" w:hAnsi="Verdana" w:cs="Courier New"/>
          <w:sz w:val="18"/>
          <w:szCs w:val="18"/>
        </w:rPr>
        <w:t xml:space="preserve">te behandelen met </w:t>
      </w:r>
      <w:proofErr w:type="spellStart"/>
      <w:r w:rsidRPr="00F718DF">
        <w:rPr>
          <w:rFonts w:ascii="Verdana" w:hAnsi="Verdana" w:cs="Courier New"/>
          <w:sz w:val="18"/>
          <w:szCs w:val="18"/>
        </w:rPr>
        <w:t>ontwormingsmiddelen</w:t>
      </w:r>
      <w:proofErr w:type="spellEnd"/>
      <w:r w:rsidRPr="00F718DF">
        <w:rPr>
          <w:rFonts w:ascii="Verdana" w:hAnsi="Verdana" w:cs="Courier New"/>
          <w:sz w:val="18"/>
          <w:szCs w:val="18"/>
        </w:rPr>
        <w:t>,</w:t>
      </w:r>
      <w:r w:rsidRPr="0024548D">
        <w:rPr>
          <w:rFonts w:ascii="Verdana" w:hAnsi="Verdana" w:cs="Courier New"/>
          <w:sz w:val="18"/>
          <w:szCs w:val="18"/>
        </w:rPr>
        <w:t xml:space="preserve"> behoudens uitzonderlijke, te motiveren en door de regiobeheerder te aanvaarden omstandigheden. Het ANB kan met het oog op de controle hiervan, vragen dat de concessionaris aan het ANB inzage geeft in zijn geneesmiddelenregister of een mestonderzoek </w:t>
      </w:r>
      <w:r>
        <w:rPr>
          <w:rFonts w:ascii="Verdana" w:hAnsi="Verdana" w:cs="Courier New"/>
          <w:sz w:val="18"/>
          <w:szCs w:val="18"/>
        </w:rPr>
        <w:t>laten uitvoeren</w:t>
      </w:r>
      <w:r w:rsidRPr="0024548D">
        <w:rPr>
          <w:rFonts w:ascii="Verdana" w:hAnsi="Verdana" w:cs="Courier New"/>
          <w:sz w:val="18"/>
          <w:szCs w:val="18"/>
        </w:rPr>
        <w:t xml:space="preserve">. </w:t>
      </w:r>
    </w:p>
    <w:p w14:paraId="49F4E1C0" w14:textId="77777777" w:rsidR="00A76243" w:rsidRPr="0024548D" w:rsidRDefault="00A76243" w:rsidP="00A76243">
      <w:pPr>
        <w:numPr>
          <w:ilvl w:val="0"/>
          <w:numId w:val="11"/>
        </w:numPr>
        <w:tabs>
          <w:tab w:val="clear" w:pos="720"/>
          <w:tab w:val="left" w:pos="-1440"/>
          <w:tab w:val="left" w:pos="-720"/>
          <w:tab w:val="num" w:pos="360"/>
          <w:tab w:val="left" w:pos="1008"/>
          <w:tab w:val="left" w:pos="1440"/>
        </w:tabs>
        <w:spacing w:after="240"/>
        <w:ind w:left="360"/>
        <w:rPr>
          <w:rFonts w:ascii="Verdana" w:hAnsi="Verdana" w:cs="Courier New"/>
          <w:sz w:val="18"/>
          <w:szCs w:val="18"/>
        </w:rPr>
      </w:pPr>
      <w:r w:rsidRPr="0024548D">
        <w:rPr>
          <w:rFonts w:ascii="Verdana" w:hAnsi="Verdana" w:cs="Courier New"/>
          <w:sz w:val="18"/>
          <w:szCs w:val="18"/>
        </w:rPr>
        <w:t xml:space="preserve">De </w:t>
      </w:r>
      <w:r w:rsidRPr="00F718DF">
        <w:rPr>
          <w:rFonts w:ascii="Verdana" w:hAnsi="Verdana" w:cs="Courier New"/>
          <w:sz w:val="18"/>
          <w:szCs w:val="18"/>
        </w:rPr>
        <w:t xml:space="preserve">concessionaris </w:t>
      </w:r>
      <w:r w:rsidRPr="0024548D">
        <w:rPr>
          <w:rFonts w:ascii="Verdana" w:hAnsi="Verdana" w:cs="Courier New"/>
          <w:sz w:val="18"/>
          <w:szCs w:val="18"/>
        </w:rPr>
        <w:t xml:space="preserve">aanvaardt het gebruik van de percelen en </w:t>
      </w:r>
      <w:r w:rsidRPr="00F718DF">
        <w:rPr>
          <w:rFonts w:ascii="Verdana" w:hAnsi="Verdana" w:cs="Courier New"/>
          <w:sz w:val="18"/>
          <w:szCs w:val="18"/>
        </w:rPr>
        <w:t>rasters</w:t>
      </w:r>
      <w:r w:rsidRPr="0024548D">
        <w:rPr>
          <w:rFonts w:ascii="Verdana" w:hAnsi="Verdana" w:cs="Courier New"/>
          <w:sz w:val="18"/>
          <w:szCs w:val="18"/>
        </w:rPr>
        <w:t xml:space="preserve"> in de toestand waarin ze zich bevinden op het ogenblik van het verlenen van de concessie. Tenzij anders aangegeven in de bijzondere voorwaarden, hebben de rasters rond de in concessie gegeven percelen een afschrijvingstermijn die de looptijd van de concessie overschrijdt. De concessionaris is verantwoordelijk voor het in stand houden van en het toezicht op het goed functioneren van de rasters en afsluitingen. Tenzij anders aangegeven in de bijzondere voorwaarden, is hij verantwoordelijk voor het onderhoud van de rasters en afsluitingen en verplicht de rasters tijdig vrij te stellen van hinderlijke begroeiing, de draden voldoende strak te houden en de poorten te onderhouden. </w:t>
      </w:r>
    </w:p>
    <w:p w14:paraId="49F4E1C1" w14:textId="77777777" w:rsidR="00A76243" w:rsidRPr="0024548D" w:rsidRDefault="00A76243" w:rsidP="00A76243">
      <w:pPr>
        <w:tabs>
          <w:tab w:val="left" w:pos="-1440"/>
          <w:tab w:val="left" w:pos="-720"/>
          <w:tab w:val="left" w:pos="1008"/>
          <w:tab w:val="left" w:pos="1440"/>
        </w:tabs>
        <w:spacing w:after="240"/>
        <w:ind w:left="348"/>
        <w:rPr>
          <w:rFonts w:ascii="Verdana" w:hAnsi="Verdana" w:cs="Courier New"/>
          <w:sz w:val="18"/>
          <w:szCs w:val="18"/>
        </w:rPr>
      </w:pPr>
      <w:r w:rsidRPr="0024548D">
        <w:rPr>
          <w:rFonts w:ascii="Verdana" w:hAnsi="Verdana" w:cs="Courier New"/>
          <w:sz w:val="18"/>
          <w:szCs w:val="18"/>
        </w:rPr>
        <w:t>De concessionaris is verantwoordelijk voor de noodzakelijke herstellingen aan de rasters, voor zover de herstellingen beperkt blijven tot maximaal 20% van de vervangwaarde van het raster. Het ANB zal instaan voor zwaardere herstellingen en voor het vervangen van afgeschreven rasters, onverminderd de verplichting van de concessionaris om in afwachting van de vervanging, zelf alle noodzakelijke voorzorgsmaatregelen te nemen om de veiligheid te verzekeren.</w:t>
      </w:r>
    </w:p>
    <w:p w14:paraId="49F4E1C2" w14:textId="77777777" w:rsidR="00A76243" w:rsidRPr="0024548D" w:rsidRDefault="00A76243" w:rsidP="00A76243">
      <w:pPr>
        <w:tabs>
          <w:tab w:val="left" w:pos="-1440"/>
          <w:tab w:val="left" w:pos="-720"/>
          <w:tab w:val="left" w:pos="1008"/>
          <w:tab w:val="left" w:pos="1440"/>
        </w:tabs>
        <w:spacing w:after="240"/>
        <w:ind w:left="348"/>
        <w:rPr>
          <w:rFonts w:ascii="Verdana" w:hAnsi="Verdana" w:cs="Courier New"/>
          <w:sz w:val="18"/>
          <w:szCs w:val="18"/>
        </w:rPr>
      </w:pPr>
      <w:r w:rsidRPr="0024548D">
        <w:rPr>
          <w:rFonts w:ascii="Verdana" w:hAnsi="Verdana" w:cs="Courier New"/>
          <w:sz w:val="18"/>
          <w:szCs w:val="18"/>
        </w:rPr>
        <w:t>Bij het uitvoeren van herstellingen of vervangingen door de concessionaris, moet verplicht gebruik gemaakt worden van materialen die gelijkaardig en gelijkwaardig zijn aan de oorspronkelijk gebruikte materialen.</w:t>
      </w:r>
    </w:p>
    <w:p w14:paraId="49F4E1C3" w14:textId="77777777" w:rsidR="00A76243" w:rsidRPr="0024548D" w:rsidRDefault="00A76243" w:rsidP="00A76243">
      <w:pPr>
        <w:tabs>
          <w:tab w:val="left" w:pos="-1440"/>
          <w:tab w:val="left" w:pos="-720"/>
          <w:tab w:val="left" w:pos="1008"/>
          <w:tab w:val="left" w:pos="1440"/>
        </w:tabs>
        <w:spacing w:after="240"/>
        <w:ind w:left="348"/>
        <w:rPr>
          <w:rFonts w:ascii="Verdana" w:hAnsi="Verdana" w:cs="Courier New"/>
          <w:sz w:val="18"/>
          <w:szCs w:val="18"/>
        </w:rPr>
      </w:pPr>
      <w:r w:rsidRPr="0024548D">
        <w:rPr>
          <w:rFonts w:ascii="Verdana" w:hAnsi="Verdana" w:cs="Courier New"/>
          <w:sz w:val="18"/>
          <w:szCs w:val="18"/>
        </w:rPr>
        <w:t xml:space="preserve">In de gevallen waarin de concessionaris zelf rasters of tussenrasters wenst te plaatsen, is uitsluitend het gebruik van houten of kunststofpalen met een neutrale kleur en met één of meerdere prikkel- of gladde draden toegestaan. Dergelijke rasters dienen bij het einde van de concessieperiode door de concessionaris verwijderd te worden. Het gebruik van verplaatsbare tussenrasters (type flexinet voor schapenbegrazing) is toegelaten. </w:t>
      </w:r>
    </w:p>
    <w:p w14:paraId="49F4E1C4" w14:textId="77777777" w:rsidR="00A76243" w:rsidRPr="0024548D" w:rsidRDefault="00A76243" w:rsidP="00A76243">
      <w:pPr>
        <w:tabs>
          <w:tab w:val="left" w:pos="-1440"/>
          <w:tab w:val="left" w:pos="-720"/>
          <w:tab w:val="left" w:pos="1008"/>
          <w:tab w:val="left" w:pos="1440"/>
        </w:tabs>
        <w:spacing w:after="240"/>
        <w:ind w:left="348"/>
        <w:rPr>
          <w:rFonts w:ascii="Verdana" w:hAnsi="Verdana" w:cs="Courier New"/>
          <w:sz w:val="18"/>
          <w:szCs w:val="18"/>
        </w:rPr>
      </w:pPr>
      <w:r w:rsidRPr="0024548D">
        <w:rPr>
          <w:rFonts w:ascii="Verdana" w:hAnsi="Verdana" w:cs="Courier New"/>
          <w:sz w:val="18"/>
          <w:szCs w:val="18"/>
        </w:rPr>
        <w:t>Het ANB is gerechtigd om bij niet-naleving van de bepalingen van de drie vorige alinea’s, bij het einde van de concessieperiode een vergoeding aan te rekenen die overeenkomt met de kosten voor het herstel van het terrein en van het raster in zijn oorspronkelijke toestand.</w:t>
      </w:r>
    </w:p>
    <w:p w14:paraId="49F4E1C5" w14:textId="77777777" w:rsidR="00A76243" w:rsidRPr="0024548D" w:rsidRDefault="00A76243" w:rsidP="00A76243">
      <w:pPr>
        <w:numPr>
          <w:ilvl w:val="0"/>
          <w:numId w:val="11"/>
        </w:numPr>
        <w:tabs>
          <w:tab w:val="left" w:pos="-1440"/>
          <w:tab w:val="left" w:pos="-720"/>
          <w:tab w:val="left" w:pos="1008"/>
          <w:tab w:val="left" w:pos="1440"/>
        </w:tabs>
        <w:spacing w:after="240"/>
        <w:ind w:left="360"/>
        <w:rPr>
          <w:rFonts w:cs="Courier New"/>
          <w:spacing w:val="-3"/>
          <w:sz w:val="18"/>
          <w:szCs w:val="18"/>
        </w:rPr>
      </w:pPr>
      <w:r w:rsidRPr="0024548D">
        <w:rPr>
          <w:rFonts w:ascii="Verdana" w:hAnsi="Verdana" w:cs="Courier New"/>
          <w:spacing w:val="-3"/>
          <w:sz w:val="18"/>
          <w:szCs w:val="18"/>
        </w:rPr>
        <w:t xml:space="preserve">Tijdens de beweidingsperiode dient de </w:t>
      </w:r>
      <w:r w:rsidRPr="00F718DF">
        <w:rPr>
          <w:rFonts w:ascii="Verdana" w:hAnsi="Verdana" w:cs="Courier New"/>
          <w:spacing w:val="-3"/>
          <w:sz w:val="18"/>
          <w:szCs w:val="18"/>
        </w:rPr>
        <w:t>veebezetting steeds beperkt te worden tot aantallen die de draagkracht van het terrein niet overschrijden</w:t>
      </w:r>
      <w:r w:rsidRPr="0024548D">
        <w:rPr>
          <w:rFonts w:ascii="Verdana" w:hAnsi="Verdana" w:cs="Courier New"/>
          <w:spacing w:val="-3"/>
          <w:sz w:val="18"/>
          <w:szCs w:val="18"/>
        </w:rPr>
        <w:t>, onverminderd eventuele beperkingen op de maximumbezetting volgend uit de milieu- en mestwetgeving of de bijzondere voorwaarden van deze concessie. De beweiding dient in elk geval tijdelijk gestopt te worden bij risico op sterke vertrappeling van de grasmat, bijvoorbeeld bij aanhoudende vochtige terreinomstandigheden. Het is niet toegelaten de dieren bij te voederen. Bij voedselgebrek wordt de begrazing onmiddellijk stopgezet. In specifieke en te motiveren gevallen, kan van deze twee laatste bepalingen een tijdelijke afwijking bekomen worden bij de regiobeheerder. Het gebruik van likstenen en neuspompen is toegelaten.</w:t>
      </w:r>
    </w:p>
    <w:p w14:paraId="49F4E1C6" w14:textId="77777777" w:rsidR="00A76243" w:rsidRPr="00E15BE1" w:rsidRDefault="00A76243" w:rsidP="00A76243">
      <w:pPr>
        <w:numPr>
          <w:ilvl w:val="0"/>
          <w:numId w:val="11"/>
        </w:numPr>
        <w:tabs>
          <w:tab w:val="left" w:pos="-1440"/>
          <w:tab w:val="left" w:pos="-720"/>
          <w:tab w:val="left" w:pos="1008"/>
          <w:tab w:val="left" w:pos="1440"/>
        </w:tabs>
        <w:spacing w:after="240"/>
        <w:ind w:left="360"/>
        <w:rPr>
          <w:rFonts w:ascii="Verdana" w:hAnsi="Verdana" w:cs="Courier New"/>
          <w:spacing w:val="-3"/>
          <w:sz w:val="18"/>
          <w:szCs w:val="18"/>
        </w:rPr>
      </w:pPr>
      <w:r w:rsidRPr="00E15BE1">
        <w:rPr>
          <w:rFonts w:ascii="Verdana" w:hAnsi="Verdana" w:cs="Courier New"/>
          <w:spacing w:val="-3"/>
          <w:sz w:val="18"/>
          <w:szCs w:val="18"/>
        </w:rPr>
        <w:t xml:space="preserve">Voor de percelen waarvoor in de </w:t>
      </w:r>
      <w:proofErr w:type="spellStart"/>
      <w:r w:rsidRPr="00E15BE1">
        <w:rPr>
          <w:rFonts w:ascii="Verdana" w:hAnsi="Verdana" w:cs="Courier New"/>
          <w:spacing w:val="-3"/>
          <w:sz w:val="18"/>
          <w:szCs w:val="18"/>
        </w:rPr>
        <w:t>perceelsfiches</w:t>
      </w:r>
      <w:proofErr w:type="spellEnd"/>
      <w:r w:rsidRPr="00E15BE1">
        <w:rPr>
          <w:rFonts w:ascii="Verdana" w:hAnsi="Verdana" w:cs="Courier New"/>
          <w:spacing w:val="-3"/>
          <w:sz w:val="18"/>
          <w:szCs w:val="18"/>
        </w:rPr>
        <w:t xml:space="preserve"> een maximum aantal in te scharen dieren of GVE vastgesteld wordt, kan dit aantal  in de loop van de concessieperiode </w:t>
      </w:r>
      <w:r w:rsidRPr="00F718DF">
        <w:rPr>
          <w:rFonts w:ascii="Verdana" w:hAnsi="Verdana" w:cs="Courier New"/>
          <w:spacing w:val="-3"/>
          <w:sz w:val="18"/>
          <w:szCs w:val="18"/>
        </w:rPr>
        <w:t>eventueel verhoogd</w:t>
      </w:r>
      <w:r w:rsidRPr="00E15BE1">
        <w:rPr>
          <w:rFonts w:ascii="Verdana" w:hAnsi="Verdana" w:cs="Courier New"/>
          <w:spacing w:val="-3"/>
          <w:sz w:val="18"/>
          <w:szCs w:val="18"/>
        </w:rPr>
        <w:t xml:space="preserve"> worden  in functie van en/of met respect voor de draagkracht van het terrein en het realiseren van de beheerdoelstellingen voor het gebied. De toelating voor het optrekken van het aantal dieren, is schriftelijk aan te vragen bij de regiobeheerder.</w:t>
      </w:r>
    </w:p>
    <w:p w14:paraId="49F4E1C7" w14:textId="77777777" w:rsidR="00A76243" w:rsidRPr="00E15BE1" w:rsidRDefault="00A76243" w:rsidP="00A76243">
      <w:pPr>
        <w:numPr>
          <w:ilvl w:val="0"/>
          <w:numId w:val="11"/>
        </w:numPr>
        <w:tabs>
          <w:tab w:val="left" w:pos="-1440"/>
          <w:tab w:val="left" w:pos="-720"/>
          <w:tab w:val="left" w:pos="1008"/>
          <w:tab w:val="left" w:pos="1440"/>
        </w:tabs>
        <w:spacing w:after="240"/>
        <w:ind w:left="360"/>
        <w:rPr>
          <w:rFonts w:ascii="Verdana" w:hAnsi="Verdana" w:cs="Courier New"/>
          <w:sz w:val="18"/>
          <w:szCs w:val="18"/>
        </w:rPr>
      </w:pPr>
      <w:r w:rsidRPr="0024548D">
        <w:rPr>
          <w:rFonts w:ascii="Verdana" w:hAnsi="Verdana" w:cs="Courier New"/>
          <w:sz w:val="18"/>
          <w:szCs w:val="18"/>
        </w:rPr>
        <w:t xml:space="preserve">Tenzij anders bepaald in de bijzondere voorwaarden, kunnen de percelen begraasd worden met runderen, paarden of schapen. Wanneer in de bijzondere voorwaarden bepaald wordt dat de percelen te begrazen zijn met een welbepaald soort vee, dan kan hiervan slechts afgeweken worden mits jaarlijks te hernieuwen aanvraag en toestemming door de regiobeheerder. Het Agentschap behoudt zich het recht voor om dieren te weigeren die niet voldoen aan de in de concessie vermelde voorwaarden. </w:t>
      </w:r>
    </w:p>
    <w:p w14:paraId="49F4E1C8" w14:textId="77777777" w:rsidR="00A76243" w:rsidRPr="00E15BE1" w:rsidRDefault="00A76243" w:rsidP="00A76243">
      <w:pPr>
        <w:numPr>
          <w:ilvl w:val="0"/>
          <w:numId w:val="11"/>
        </w:numPr>
        <w:tabs>
          <w:tab w:val="left" w:pos="-1440"/>
          <w:tab w:val="left" w:pos="-720"/>
          <w:tab w:val="left" w:pos="1008"/>
          <w:tab w:val="left" w:pos="1440"/>
        </w:tabs>
        <w:spacing w:after="240"/>
        <w:ind w:left="360"/>
        <w:rPr>
          <w:rFonts w:ascii="Verdana" w:hAnsi="Verdana" w:cs="Courier New"/>
          <w:sz w:val="18"/>
          <w:szCs w:val="18"/>
        </w:rPr>
      </w:pPr>
      <w:r w:rsidRPr="0024548D">
        <w:rPr>
          <w:rFonts w:ascii="Verdana" w:hAnsi="Verdana" w:cs="Courier New"/>
          <w:sz w:val="18"/>
          <w:szCs w:val="18"/>
        </w:rPr>
        <w:t xml:space="preserve">De gebruiker mag de oppervlakte van de percelen in gebruik meerekenen in de verantwoording van </w:t>
      </w:r>
      <w:r w:rsidRPr="00E15BE1">
        <w:rPr>
          <w:rFonts w:ascii="Verdana" w:hAnsi="Verdana" w:cs="Courier New"/>
          <w:sz w:val="18"/>
          <w:szCs w:val="18"/>
        </w:rPr>
        <w:t xml:space="preserve">zijn </w:t>
      </w:r>
      <w:r w:rsidRPr="00F718DF">
        <w:rPr>
          <w:rFonts w:ascii="Verdana" w:hAnsi="Verdana" w:cs="Courier New"/>
          <w:sz w:val="18"/>
          <w:szCs w:val="18"/>
        </w:rPr>
        <w:t>mestafzet</w:t>
      </w:r>
      <w:r w:rsidRPr="0024548D">
        <w:rPr>
          <w:rFonts w:ascii="Verdana" w:hAnsi="Verdana" w:cs="Courier New"/>
          <w:sz w:val="18"/>
          <w:szCs w:val="18"/>
        </w:rPr>
        <w:t xml:space="preserve"> gedurende de duur van de begrazing. </w:t>
      </w:r>
    </w:p>
    <w:p w14:paraId="49F4E1C9" w14:textId="77777777" w:rsidR="00A76243" w:rsidRPr="0024548D" w:rsidRDefault="00A76243" w:rsidP="00A76243">
      <w:pPr>
        <w:numPr>
          <w:ilvl w:val="0"/>
          <w:numId w:val="11"/>
        </w:numPr>
        <w:tabs>
          <w:tab w:val="left" w:pos="-1440"/>
          <w:tab w:val="left" w:pos="-720"/>
          <w:tab w:val="left" w:pos="1008"/>
          <w:tab w:val="left" w:pos="1440"/>
        </w:tabs>
        <w:spacing w:after="240"/>
        <w:ind w:left="360"/>
        <w:rPr>
          <w:rFonts w:ascii="Verdana" w:hAnsi="Verdana" w:cs="Arial"/>
          <w:sz w:val="18"/>
          <w:szCs w:val="18"/>
          <w:u w:val="single"/>
        </w:rPr>
      </w:pPr>
      <w:r w:rsidRPr="0024548D">
        <w:rPr>
          <w:rFonts w:ascii="Verdana" w:hAnsi="Verdana" w:cs="Courier New"/>
          <w:sz w:val="18"/>
          <w:szCs w:val="18"/>
        </w:rPr>
        <w:t xml:space="preserve">De </w:t>
      </w:r>
      <w:r w:rsidRPr="00E15BE1">
        <w:rPr>
          <w:rFonts w:ascii="Verdana" w:hAnsi="Verdana" w:cs="Courier New"/>
          <w:sz w:val="18"/>
          <w:szCs w:val="18"/>
        </w:rPr>
        <w:t>concessionaris</w:t>
      </w:r>
      <w:r w:rsidRPr="0024548D">
        <w:rPr>
          <w:rFonts w:ascii="Verdana" w:hAnsi="Verdana" w:cs="Courier New"/>
          <w:spacing w:val="-3"/>
          <w:sz w:val="18"/>
          <w:szCs w:val="18"/>
        </w:rPr>
        <w:t xml:space="preserve"> </w:t>
      </w:r>
      <w:r w:rsidRPr="0024548D">
        <w:rPr>
          <w:rFonts w:ascii="Verdana" w:hAnsi="Verdana" w:cs="Courier New"/>
          <w:sz w:val="18"/>
          <w:szCs w:val="18"/>
        </w:rPr>
        <w:t xml:space="preserve">moet aan </w:t>
      </w:r>
      <w:r w:rsidR="008C6286">
        <w:rPr>
          <w:rFonts w:ascii="Verdana" w:hAnsi="Verdana" w:cs="Courier New"/>
          <w:sz w:val="18"/>
          <w:szCs w:val="18"/>
        </w:rPr>
        <w:t>Natuur en Bos</w:t>
      </w:r>
      <w:r w:rsidRPr="0024548D">
        <w:rPr>
          <w:rFonts w:ascii="Verdana" w:hAnsi="Verdana" w:cs="Courier New"/>
          <w:sz w:val="18"/>
          <w:szCs w:val="18"/>
        </w:rPr>
        <w:t xml:space="preserve"> een telefoonnummer meedelen waarop hij of zijn lasthebbers tijdens begrazingsperiodes ten allen tijde  bereikbaar zijn voor oproepen vanuit het Agentschap. Bij wijziging van deze gegevens, is hij ertoe gehouden het Agentschap onverwijld van deze wijziging op de hoogte te brengen. </w:t>
      </w:r>
    </w:p>
    <w:p w14:paraId="49F4E1CA" w14:textId="77777777" w:rsidR="00A76243" w:rsidRDefault="00A76243" w:rsidP="00A76243">
      <w:pPr>
        <w:tabs>
          <w:tab w:val="left" w:pos="-1440"/>
          <w:tab w:val="left" w:pos="-720"/>
        </w:tabs>
        <w:jc w:val="both"/>
        <w:outlineLvl w:val="0"/>
        <w:rPr>
          <w:rFonts w:ascii="Verdana" w:hAnsi="Verdana" w:cs="Courier New"/>
          <w:b/>
          <w:spacing w:val="-3"/>
          <w:sz w:val="18"/>
          <w:szCs w:val="18"/>
        </w:rPr>
      </w:pPr>
    </w:p>
    <w:p w14:paraId="49F4E1CB" w14:textId="77777777" w:rsidR="00A76243" w:rsidRPr="0024548D" w:rsidRDefault="00A76243" w:rsidP="00A76243">
      <w:pPr>
        <w:tabs>
          <w:tab w:val="left" w:pos="-1440"/>
          <w:tab w:val="left" w:pos="-720"/>
        </w:tabs>
        <w:jc w:val="both"/>
        <w:outlineLvl w:val="0"/>
        <w:rPr>
          <w:rFonts w:ascii="Verdana" w:hAnsi="Verdana" w:cs="Courier New"/>
          <w:b/>
          <w:spacing w:val="-3"/>
          <w:sz w:val="18"/>
          <w:szCs w:val="18"/>
        </w:rPr>
      </w:pPr>
      <w:r w:rsidRPr="0024548D">
        <w:rPr>
          <w:rFonts w:ascii="Verdana" w:hAnsi="Verdana" w:cs="Courier New"/>
          <w:b/>
          <w:spacing w:val="-3"/>
          <w:sz w:val="18"/>
          <w:szCs w:val="18"/>
        </w:rPr>
        <w:t>ARTIKEL 5. BIJZONDERE VOORWAARDEN VAN TOEPASSING OP DE CONCESSIE</w:t>
      </w:r>
    </w:p>
    <w:p w14:paraId="49F4E1CC" w14:textId="77777777" w:rsidR="00A76243" w:rsidRPr="0024548D" w:rsidRDefault="00A76243" w:rsidP="00A76243">
      <w:pPr>
        <w:tabs>
          <w:tab w:val="left" w:pos="-1440"/>
          <w:tab w:val="left" w:pos="-720"/>
          <w:tab w:val="left" w:pos="1008"/>
          <w:tab w:val="left" w:pos="1440"/>
        </w:tabs>
        <w:rPr>
          <w:rFonts w:ascii="Verdana" w:hAnsi="Verdana" w:cs="Courier New"/>
          <w:sz w:val="18"/>
          <w:szCs w:val="18"/>
        </w:rPr>
      </w:pPr>
    </w:p>
    <w:p w14:paraId="49F4E1CD" w14:textId="24B6E939" w:rsidR="00A76243" w:rsidRPr="0024548D" w:rsidRDefault="00A76243" w:rsidP="00A76243">
      <w:pPr>
        <w:autoSpaceDE w:val="0"/>
        <w:autoSpaceDN w:val="0"/>
        <w:adjustRightInd w:val="0"/>
        <w:rPr>
          <w:rFonts w:ascii="Verdana" w:hAnsi="Verdana" w:cs="Arial"/>
          <w:i/>
          <w:sz w:val="18"/>
          <w:szCs w:val="18"/>
        </w:rPr>
      </w:pPr>
      <w:r w:rsidRPr="0024548D">
        <w:rPr>
          <w:rFonts w:ascii="Verdana" w:hAnsi="Verdana" w:cs="Arial"/>
          <w:i/>
          <w:sz w:val="18"/>
          <w:szCs w:val="18"/>
        </w:rPr>
        <w:t xml:space="preserve">De bijzondere voorwaarden zijn opgenomen in </w:t>
      </w:r>
      <w:r w:rsidRPr="00F718DF">
        <w:rPr>
          <w:rFonts w:ascii="Verdana" w:hAnsi="Verdana" w:cs="Arial"/>
          <w:i/>
          <w:sz w:val="18"/>
          <w:szCs w:val="18"/>
        </w:rPr>
        <w:t xml:space="preserve">de </w:t>
      </w:r>
      <w:proofErr w:type="spellStart"/>
      <w:r w:rsidRPr="00F718DF">
        <w:rPr>
          <w:rFonts w:ascii="Verdana" w:hAnsi="Verdana" w:cs="Arial"/>
          <w:i/>
          <w:sz w:val="18"/>
          <w:szCs w:val="18"/>
        </w:rPr>
        <w:t>perceelsfiches</w:t>
      </w:r>
      <w:proofErr w:type="spellEnd"/>
      <w:r w:rsidRPr="0024548D">
        <w:rPr>
          <w:rFonts w:ascii="Verdana" w:hAnsi="Verdana" w:cs="Arial"/>
          <w:i/>
          <w:sz w:val="18"/>
          <w:szCs w:val="18"/>
        </w:rPr>
        <w:t xml:space="preserve"> die gevoegd zijn  bij de uitnodiging tot indienen van kandidaturen met als referentie </w:t>
      </w:r>
      <w:r w:rsidRPr="006476FF">
        <w:rPr>
          <w:rFonts w:ascii="Verdana" w:hAnsi="Verdana" w:cs="Arial"/>
          <w:i/>
          <w:sz w:val="18"/>
          <w:szCs w:val="18"/>
        </w:rPr>
        <w:t>ANB/</w:t>
      </w:r>
      <w:r w:rsidR="00E471E7" w:rsidRPr="006476FF">
        <w:rPr>
          <w:rFonts w:ascii="Verdana" w:hAnsi="Verdana" w:cs="Arial"/>
          <w:i/>
          <w:sz w:val="18"/>
          <w:szCs w:val="18"/>
        </w:rPr>
        <w:t>TB/DC D&amp;Z 2020-2026</w:t>
      </w:r>
      <w:r w:rsidR="00801A1A">
        <w:rPr>
          <w:rFonts w:ascii="Verdana" w:hAnsi="Verdana" w:cs="Arial"/>
          <w:i/>
          <w:sz w:val="18"/>
          <w:szCs w:val="18"/>
        </w:rPr>
        <w:t>/1bis</w:t>
      </w:r>
      <w:r w:rsidRPr="0024548D">
        <w:rPr>
          <w:rFonts w:ascii="Verdana" w:hAnsi="Verdana" w:cs="Arial"/>
          <w:i/>
          <w:sz w:val="18"/>
          <w:szCs w:val="18"/>
        </w:rPr>
        <w:t xml:space="preserve">. </w:t>
      </w:r>
    </w:p>
    <w:p w14:paraId="49F4E1CE" w14:textId="77777777" w:rsidR="00A76243" w:rsidRPr="0024548D" w:rsidRDefault="00A76243" w:rsidP="00A76243">
      <w:pPr>
        <w:autoSpaceDE w:val="0"/>
        <w:autoSpaceDN w:val="0"/>
        <w:adjustRightInd w:val="0"/>
        <w:rPr>
          <w:rFonts w:ascii="Verdana" w:hAnsi="Verdana" w:cs="Arial"/>
          <w:i/>
          <w:sz w:val="18"/>
          <w:szCs w:val="18"/>
        </w:rPr>
      </w:pPr>
      <w:r w:rsidRPr="0024548D">
        <w:rPr>
          <w:rFonts w:ascii="Verdana" w:hAnsi="Verdana" w:cs="Arial"/>
          <w:i/>
          <w:sz w:val="18"/>
          <w:szCs w:val="18"/>
        </w:rPr>
        <w:t>Deze bijzondere voorwaarden worden als bijlage gehecht aan de desbetreffende definitieve concessieovereenkomsten</w:t>
      </w:r>
    </w:p>
    <w:p w14:paraId="49F4E1CF" w14:textId="77777777" w:rsidR="00A76243" w:rsidRPr="0024548D" w:rsidRDefault="00A76243" w:rsidP="00A76243">
      <w:pPr>
        <w:autoSpaceDE w:val="0"/>
        <w:autoSpaceDN w:val="0"/>
        <w:adjustRightInd w:val="0"/>
        <w:rPr>
          <w:rFonts w:ascii="Verdana" w:hAnsi="Verdana" w:cs="Arial"/>
          <w:sz w:val="18"/>
          <w:szCs w:val="18"/>
        </w:rPr>
      </w:pPr>
    </w:p>
    <w:p w14:paraId="49F4E1D0" w14:textId="77777777" w:rsidR="00A76243" w:rsidRPr="0024548D" w:rsidRDefault="00A76243" w:rsidP="00A76243">
      <w:pPr>
        <w:autoSpaceDE w:val="0"/>
        <w:autoSpaceDN w:val="0"/>
        <w:adjustRightInd w:val="0"/>
        <w:rPr>
          <w:rFonts w:ascii="Verdana" w:hAnsi="Verdana" w:cs="Arial"/>
          <w:sz w:val="18"/>
          <w:szCs w:val="18"/>
        </w:rPr>
      </w:pPr>
    </w:p>
    <w:p w14:paraId="49F4E1D1" w14:textId="77777777" w:rsidR="00A76243" w:rsidRPr="0024548D" w:rsidRDefault="00A76243" w:rsidP="00A76243">
      <w:pPr>
        <w:autoSpaceDE w:val="0"/>
        <w:autoSpaceDN w:val="0"/>
        <w:adjustRightInd w:val="0"/>
        <w:outlineLvl w:val="0"/>
        <w:rPr>
          <w:rFonts w:ascii="Verdana" w:hAnsi="Verdana" w:cs="Arial"/>
          <w:b/>
          <w:bCs/>
          <w:sz w:val="18"/>
          <w:szCs w:val="18"/>
        </w:rPr>
      </w:pPr>
      <w:r w:rsidRPr="0024548D">
        <w:rPr>
          <w:rFonts w:ascii="Verdana" w:hAnsi="Verdana" w:cs="Arial"/>
          <w:b/>
          <w:bCs/>
          <w:sz w:val="18"/>
          <w:szCs w:val="18"/>
        </w:rPr>
        <w:t>ARTIKEL 6. BETREDINGSRECHT</w:t>
      </w:r>
    </w:p>
    <w:p w14:paraId="49F4E1D2" w14:textId="77777777" w:rsidR="00A76243" w:rsidRPr="0024548D" w:rsidRDefault="00A76243" w:rsidP="00A76243">
      <w:pPr>
        <w:autoSpaceDE w:val="0"/>
        <w:autoSpaceDN w:val="0"/>
        <w:adjustRightInd w:val="0"/>
        <w:rPr>
          <w:rFonts w:ascii="Verdana" w:hAnsi="Verdana" w:cs="Arial"/>
          <w:bCs/>
          <w:i/>
          <w:sz w:val="18"/>
          <w:szCs w:val="18"/>
        </w:rPr>
      </w:pPr>
    </w:p>
    <w:p w14:paraId="49F4E1D3" w14:textId="77777777" w:rsidR="00A76243" w:rsidRPr="0024548D" w:rsidRDefault="00A76243" w:rsidP="00A76243">
      <w:pPr>
        <w:autoSpaceDE w:val="0"/>
        <w:autoSpaceDN w:val="0"/>
        <w:adjustRightInd w:val="0"/>
        <w:rPr>
          <w:rFonts w:ascii="Verdana" w:hAnsi="Verdana" w:cs="Arial"/>
          <w:sz w:val="18"/>
          <w:szCs w:val="18"/>
        </w:rPr>
      </w:pPr>
      <w:r w:rsidRPr="0024548D">
        <w:rPr>
          <w:rFonts w:ascii="Verdana" w:hAnsi="Verdana" w:cs="Arial"/>
          <w:sz w:val="18"/>
          <w:szCs w:val="18"/>
        </w:rPr>
        <w:t>De concessionaris heeft steeds toegang tot de in concessie verkregen goederen, de constructies en inrichtingen nodig voor de uitvoering van de concessie.</w:t>
      </w:r>
    </w:p>
    <w:p w14:paraId="49F4E1D4" w14:textId="77777777" w:rsidR="00A76243" w:rsidRPr="0024548D" w:rsidRDefault="00A76243" w:rsidP="00A76243">
      <w:pPr>
        <w:autoSpaceDE w:val="0"/>
        <w:autoSpaceDN w:val="0"/>
        <w:adjustRightInd w:val="0"/>
        <w:rPr>
          <w:rFonts w:ascii="Verdana" w:hAnsi="Verdana" w:cs="Arial"/>
          <w:sz w:val="18"/>
          <w:szCs w:val="18"/>
        </w:rPr>
      </w:pPr>
    </w:p>
    <w:p w14:paraId="49F4E1D5" w14:textId="77777777" w:rsidR="00A76243" w:rsidRPr="0024548D" w:rsidRDefault="00A76243" w:rsidP="00A76243">
      <w:pPr>
        <w:autoSpaceDE w:val="0"/>
        <w:autoSpaceDN w:val="0"/>
        <w:adjustRightInd w:val="0"/>
        <w:rPr>
          <w:rFonts w:ascii="Verdana" w:hAnsi="Verdana" w:cs="Arial"/>
          <w:sz w:val="18"/>
          <w:szCs w:val="18"/>
        </w:rPr>
      </w:pPr>
      <w:r w:rsidRPr="0024548D">
        <w:rPr>
          <w:rFonts w:ascii="Verdana" w:hAnsi="Verdana" w:cs="Arial"/>
          <w:sz w:val="18"/>
          <w:szCs w:val="18"/>
        </w:rPr>
        <w:t xml:space="preserve">De ambtenaren van </w:t>
      </w:r>
      <w:r w:rsidR="008C6286">
        <w:rPr>
          <w:rFonts w:ascii="Verdana" w:hAnsi="Verdana" w:cs="Arial"/>
          <w:sz w:val="18"/>
          <w:szCs w:val="18"/>
        </w:rPr>
        <w:t>Natuur en Bos</w:t>
      </w:r>
      <w:r w:rsidRPr="0024548D">
        <w:rPr>
          <w:rFonts w:ascii="Verdana" w:hAnsi="Verdana" w:cs="Arial"/>
          <w:sz w:val="18"/>
          <w:szCs w:val="18"/>
        </w:rPr>
        <w:t xml:space="preserve"> of andere </w:t>
      </w:r>
      <w:proofErr w:type="spellStart"/>
      <w:r w:rsidRPr="0024548D">
        <w:rPr>
          <w:rFonts w:ascii="Verdana" w:hAnsi="Verdana" w:cs="Arial"/>
          <w:sz w:val="18"/>
          <w:szCs w:val="18"/>
        </w:rPr>
        <w:t>aangestelden</w:t>
      </w:r>
      <w:proofErr w:type="spellEnd"/>
      <w:r w:rsidRPr="0024548D">
        <w:rPr>
          <w:rFonts w:ascii="Verdana" w:hAnsi="Verdana" w:cs="Arial"/>
          <w:sz w:val="18"/>
          <w:szCs w:val="18"/>
        </w:rPr>
        <w:t xml:space="preserve">, vergunningshouders of lasthebbers van de </w:t>
      </w:r>
      <w:proofErr w:type="spellStart"/>
      <w:r w:rsidRPr="0024548D">
        <w:rPr>
          <w:rFonts w:ascii="Verdana" w:hAnsi="Verdana" w:cs="Arial"/>
          <w:sz w:val="18"/>
          <w:szCs w:val="18"/>
        </w:rPr>
        <w:t>concessieverlenende</w:t>
      </w:r>
      <w:proofErr w:type="spellEnd"/>
      <w:r w:rsidRPr="0024548D">
        <w:rPr>
          <w:rFonts w:ascii="Verdana" w:hAnsi="Verdana" w:cs="Arial"/>
          <w:sz w:val="18"/>
          <w:szCs w:val="18"/>
        </w:rPr>
        <w:t xml:space="preserve"> overheid, hebben steeds toegang tot het in concessie gegeven goed of tot de constructies, inrichtingen of voorzieningen, in functie van het toezicht, het uitvoeren van het normaal beheer dat niet voorzien is in de concessie en de uitoefening van eventuele restverantwoordelijkheden. </w:t>
      </w:r>
    </w:p>
    <w:p w14:paraId="49F4E1D6" w14:textId="77777777" w:rsidR="00A76243" w:rsidRPr="0024548D" w:rsidRDefault="008C6286" w:rsidP="00A76243">
      <w:pPr>
        <w:autoSpaceDE w:val="0"/>
        <w:autoSpaceDN w:val="0"/>
        <w:adjustRightInd w:val="0"/>
        <w:rPr>
          <w:rFonts w:ascii="Verdana" w:hAnsi="Verdana" w:cs="Arial"/>
          <w:sz w:val="18"/>
          <w:szCs w:val="18"/>
        </w:rPr>
      </w:pPr>
      <w:r>
        <w:rPr>
          <w:rFonts w:ascii="Verdana" w:hAnsi="Verdana" w:cs="Arial"/>
          <w:sz w:val="18"/>
          <w:szCs w:val="18"/>
        </w:rPr>
        <w:t>Natuur en Bos</w:t>
      </w:r>
      <w:r w:rsidR="00A76243" w:rsidRPr="0024548D">
        <w:rPr>
          <w:rFonts w:ascii="Verdana" w:hAnsi="Verdana" w:cs="Arial"/>
          <w:sz w:val="18"/>
          <w:szCs w:val="18"/>
        </w:rPr>
        <w:t xml:space="preserve"> kan binnen de perken dat dit de normale bedrijfsvoering niet hindert, aan derden een toestemming verlenen voor het uitvoeren van wetenschappelijk onderzoek of  natuurbeleving (begeleide wandelingen) op de betrokken percelen. Deze toestemming blijkt uit een geschreven machtiging vanwege het </w:t>
      </w:r>
      <w:r>
        <w:rPr>
          <w:rFonts w:ascii="Verdana" w:hAnsi="Verdana" w:cs="Arial"/>
          <w:sz w:val="18"/>
          <w:szCs w:val="18"/>
        </w:rPr>
        <w:t>Natuur en Bos</w:t>
      </w:r>
      <w:r w:rsidR="00A76243" w:rsidRPr="0024548D">
        <w:rPr>
          <w:rFonts w:ascii="Verdana" w:hAnsi="Verdana" w:cs="Arial"/>
          <w:sz w:val="18"/>
          <w:szCs w:val="18"/>
        </w:rPr>
        <w:t>, die op vraag moet kunnen voorgelegd worden.</w:t>
      </w:r>
    </w:p>
    <w:p w14:paraId="49F4E1D7" w14:textId="77777777" w:rsidR="00A76243" w:rsidRPr="0024548D" w:rsidRDefault="00A76243" w:rsidP="00A76243">
      <w:pPr>
        <w:autoSpaceDE w:val="0"/>
        <w:autoSpaceDN w:val="0"/>
        <w:adjustRightInd w:val="0"/>
        <w:rPr>
          <w:rFonts w:ascii="Verdana" w:hAnsi="Verdana" w:cs="Arial"/>
          <w:sz w:val="18"/>
          <w:szCs w:val="18"/>
        </w:rPr>
      </w:pPr>
    </w:p>
    <w:p w14:paraId="49F4E1D8" w14:textId="77777777" w:rsidR="00A76243" w:rsidRPr="0024548D" w:rsidRDefault="00A76243" w:rsidP="00A76243">
      <w:pPr>
        <w:autoSpaceDE w:val="0"/>
        <w:autoSpaceDN w:val="0"/>
        <w:adjustRightInd w:val="0"/>
        <w:rPr>
          <w:rFonts w:ascii="Verdana" w:hAnsi="Verdana" w:cs="Arial"/>
          <w:b/>
          <w:bCs/>
          <w:sz w:val="18"/>
          <w:szCs w:val="18"/>
        </w:rPr>
      </w:pPr>
    </w:p>
    <w:p w14:paraId="49F4E1D9" w14:textId="77777777" w:rsidR="00A76243" w:rsidRPr="0024548D" w:rsidRDefault="00A76243" w:rsidP="00A76243">
      <w:pPr>
        <w:autoSpaceDE w:val="0"/>
        <w:autoSpaceDN w:val="0"/>
        <w:adjustRightInd w:val="0"/>
        <w:outlineLvl w:val="0"/>
        <w:rPr>
          <w:rFonts w:ascii="Verdana" w:hAnsi="Verdana" w:cs="Arial"/>
          <w:b/>
          <w:bCs/>
          <w:sz w:val="18"/>
          <w:szCs w:val="18"/>
        </w:rPr>
      </w:pPr>
      <w:r w:rsidRPr="0024548D">
        <w:rPr>
          <w:rFonts w:ascii="Verdana" w:hAnsi="Verdana" w:cs="Arial"/>
          <w:b/>
          <w:bCs/>
          <w:sz w:val="18"/>
          <w:szCs w:val="18"/>
        </w:rPr>
        <w:t>ARTIKEL 7. AANSPRAKELIJKHEDEN, PLAATSBESCHRIJVING, ONDERCONCEDEREN EN OVERDRACHT VAN CONCESSIERECHTEN</w:t>
      </w:r>
    </w:p>
    <w:p w14:paraId="49F4E1DA" w14:textId="77777777" w:rsidR="00A76243" w:rsidRPr="0024548D" w:rsidRDefault="00A76243" w:rsidP="00A76243">
      <w:pPr>
        <w:autoSpaceDE w:val="0"/>
        <w:autoSpaceDN w:val="0"/>
        <w:adjustRightInd w:val="0"/>
        <w:rPr>
          <w:rFonts w:ascii="Verdana" w:hAnsi="Verdana" w:cs="Arial"/>
          <w:b/>
          <w:bCs/>
          <w:sz w:val="18"/>
          <w:szCs w:val="18"/>
        </w:rPr>
      </w:pPr>
    </w:p>
    <w:p w14:paraId="49F4E1DB" w14:textId="77777777" w:rsidR="00A76243" w:rsidRPr="0024548D" w:rsidRDefault="00A76243" w:rsidP="00A76243">
      <w:pPr>
        <w:autoSpaceDE w:val="0"/>
        <w:autoSpaceDN w:val="0"/>
        <w:adjustRightInd w:val="0"/>
        <w:rPr>
          <w:rFonts w:ascii="Verdana" w:hAnsi="Verdana" w:cs="Arial"/>
          <w:b/>
          <w:bCs/>
          <w:sz w:val="18"/>
          <w:szCs w:val="18"/>
        </w:rPr>
      </w:pPr>
      <w:r w:rsidRPr="0024548D">
        <w:rPr>
          <w:rFonts w:ascii="Verdana" w:hAnsi="Verdana" w:cs="Arial"/>
          <w:b/>
          <w:bCs/>
          <w:sz w:val="18"/>
          <w:szCs w:val="18"/>
        </w:rPr>
        <w:t>§ 1. Toepassing van wettelijke, decretale en reglementaire bepalingen</w:t>
      </w:r>
    </w:p>
    <w:p w14:paraId="49F4E1DC" w14:textId="77777777" w:rsidR="00A76243" w:rsidRPr="0024548D" w:rsidRDefault="00A76243" w:rsidP="00A76243">
      <w:pPr>
        <w:autoSpaceDE w:val="0"/>
        <w:autoSpaceDN w:val="0"/>
        <w:adjustRightInd w:val="0"/>
        <w:rPr>
          <w:rFonts w:ascii="Verdana" w:hAnsi="Verdana" w:cs="Arial"/>
          <w:b/>
          <w:bCs/>
          <w:sz w:val="18"/>
          <w:szCs w:val="18"/>
        </w:rPr>
      </w:pPr>
    </w:p>
    <w:p w14:paraId="49F4E1DD" w14:textId="77777777" w:rsidR="00A76243" w:rsidRPr="0024548D" w:rsidRDefault="00A76243" w:rsidP="00A76243">
      <w:pPr>
        <w:autoSpaceDE w:val="0"/>
        <w:autoSpaceDN w:val="0"/>
        <w:adjustRightInd w:val="0"/>
        <w:rPr>
          <w:rFonts w:ascii="Verdana" w:hAnsi="Verdana" w:cs="Arial"/>
          <w:sz w:val="18"/>
          <w:szCs w:val="18"/>
        </w:rPr>
      </w:pPr>
      <w:r w:rsidRPr="0024548D">
        <w:rPr>
          <w:rFonts w:ascii="Verdana" w:hAnsi="Verdana" w:cs="Arial"/>
          <w:sz w:val="18"/>
          <w:szCs w:val="18"/>
        </w:rPr>
        <w:t>De concessionaris verbindt er zich toe om tijdens de hele duur van de concessie alle wettelijke, decretale en reglementaire bepalingen te eerbiedigen en na te leven, meer in het bijzonder alle regelingen getroffen door de federale, gewestelijke, provinciale of gemeentelijke overheden zowel inzake openbare en private veiligheid, als wat het leefmilieu en de stedenbouw betreft. De concessie</w:t>
      </w:r>
      <w:r w:rsidR="00D77029">
        <w:rPr>
          <w:rFonts w:ascii="Verdana" w:hAnsi="Verdana" w:cs="Arial"/>
          <w:sz w:val="18"/>
          <w:szCs w:val="18"/>
        </w:rPr>
        <w:t xml:space="preserve"> </w:t>
      </w:r>
      <w:r w:rsidRPr="0024548D">
        <w:rPr>
          <w:rFonts w:ascii="Verdana" w:hAnsi="Verdana" w:cs="Arial"/>
          <w:sz w:val="18"/>
          <w:szCs w:val="18"/>
        </w:rPr>
        <w:t>verlenende overheid is gerechtigd de rechtmatigheid van de vergunning bij vergunningverlenende overheden te onderzoeken, te controleren of de naleving ervan af te dwingen.</w:t>
      </w:r>
    </w:p>
    <w:p w14:paraId="49F4E1DE" w14:textId="77777777" w:rsidR="00A76243" w:rsidRPr="0024548D" w:rsidRDefault="00A76243" w:rsidP="00A76243">
      <w:pPr>
        <w:autoSpaceDE w:val="0"/>
        <w:autoSpaceDN w:val="0"/>
        <w:adjustRightInd w:val="0"/>
        <w:rPr>
          <w:rFonts w:ascii="Verdana" w:hAnsi="Verdana" w:cs="Arial"/>
          <w:sz w:val="18"/>
          <w:szCs w:val="18"/>
        </w:rPr>
      </w:pPr>
      <w:r w:rsidRPr="0024548D">
        <w:rPr>
          <w:rFonts w:ascii="Verdana" w:hAnsi="Verdana" w:cs="Arial"/>
          <w:sz w:val="18"/>
          <w:szCs w:val="18"/>
        </w:rPr>
        <w:t xml:space="preserve">Het </w:t>
      </w:r>
      <w:r w:rsidR="009C102B">
        <w:rPr>
          <w:rFonts w:ascii="Verdana" w:hAnsi="Verdana" w:cs="Arial"/>
          <w:sz w:val="18"/>
          <w:szCs w:val="18"/>
        </w:rPr>
        <w:t>Agentschap Natuur en Bos</w:t>
      </w:r>
      <w:r w:rsidRPr="0024548D">
        <w:rPr>
          <w:rFonts w:ascii="Verdana" w:hAnsi="Verdana" w:cs="Arial"/>
          <w:sz w:val="18"/>
          <w:szCs w:val="18"/>
        </w:rPr>
        <w:t xml:space="preserve"> kan op geen enkele wijze aansprakelijk gesteld worden voor het niet naleven van wettelijke, decretale en reglementaire verplichtingen door de concessionaris en is evenmin aansprakelijk voor het gebruik van het domeingoed indien dit gebruik niet met de geldende wetten en reglementen in overeenstemming is of zou zijn.</w:t>
      </w:r>
    </w:p>
    <w:p w14:paraId="49F4E1DF" w14:textId="77777777" w:rsidR="00A76243" w:rsidRPr="0024548D" w:rsidRDefault="00A76243" w:rsidP="00A76243">
      <w:pPr>
        <w:autoSpaceDE w:val="0"/>
        <w:autoSpaceDN w:val="0"/>
        <w:adjustRightInd w:val="0"/>
        <w:rPr>
          <w:rFonts w:ascii="Verdana" w:hAnsi="Verdana" w:cs="Arial"/>
          <w:sz w:val="18"/>
          <w:szCs w:val="18"/>
        </w:rPr>
      </w:pPr>
      <w:r w:rsidRPr="0024548D">
        <w:rPr>
          <w:rFonts w:ascii="Verdana" w:hAnsi="Verdana" w:cs="Arial"/>
          <w:sz w:val="18"/>
          <w:szCs w:val="18"/>
        </w:rPr>
        <w:t xml:space="preserve">Evenmin kan </w:t>
      </w:r>
      <w:r w:rsidR="008C6286">
        <w:rPr>
          <w:rFonts w:ascii="Verdana" w:hAnsi="Verdana" w:cs="Arial"/>
          <w:sz w:val="18"/>
          <w:szCs w:val="18"/>
        </w:rPr>
        <w:t>Natuur en Bos</w:t>
      </w:r>
      <w:r w:rsidRPr="0024548D">
        <w:rPr>
          <w:rFonts w:ascii="Verdana" w:hAnsi="Verdana" w:cs="Arial"/>
          <w:sz w:val="18"/>
          <w:szCs w:val="18"/>
        </w:rPr>
        <w:t xml:space="preserve"> aansprakelijk worden gesteld voor een foutieve daad of nalatigheid van de concessionaris.</w:t>
      </w:r>
    </w:p>
    <w:p w14:paraId="49F4E1E0" w14:textId="77777777" w:rsidR="00A76243" w:rsidRPr="0024548D" w:rsidRDefault="00A76243" w:rsidP="00A76243">
      <w:pPr>
        <w:autoSpaceDE w:val="0"/>
        <w:autoSpaceDN w:val="0"/>
        <w:adjustRightInd w:val="0"/>
        <w:rPr>
          <w:rFonts w:ascii="Verdana" w:hAnsi="Verdana" w:cs="Arial"/>
          <w:sz w:val="18"/>
          <w:szCs w:val="18"/>
        </w:rPr>
      </w:pPr>
      <w:r w:rsidRPr="0024548D">
        <w:rPr>
          <w:rFonts w:ascii="Verdana" w:hAnsi="Verdana" w:cs="Arial"/>
          <w:sz w:val="18"/>
          <w:szCs w:val="18"/>
        </w:rPr>
        <w:t xml:space="preserve">De concessionaris zal te allen tijde </w:t>
      </w:r>
      <w:r w:rsidR="008C6286">
        <w:rPr>
          <w:rFonts w:ascii="Verdana" w:hAnsi="Verdana" w:cs="Arial"/>
          <w:sz w:val="18"/>
          <w:szCs w:val="18"/>
        </w:rPr>
        <w:t>Natuur en Bos</w:t>
      </w:r>
      <w:r w:rsidRPr="0024548D">
        <w:rPr>
          <w:rFonts w:ascii="Verdana" w:hAnsi="Verdana" w:cs="Arial"/>
          <w:sz w:val="18"/>
          <w:szCs w:val="18"/>
        </w:rPr>
        <w:t xml:space="preserve"> vrijwaren tegen vastgestelde inbreuken en zal bijgevolg instaan voor alle daaruit voortvloeiende gevolgen.</w:t>
      </w:r>
    </w:p>
    <w:p w14:paraId="49F4E1E1" w14:textId="77777777" w:rsidR="00A76243" w:rsidRPr="0024548D" w:rsidRDefault="00A76243" w:rsidP="00A76243">
      <w:pPr>
        <w:autoSpaceDE w:val="0"/>
        <w:autoSpaceDN w:val="0"/>
        <w:adjustRightInd w:val="0"/>
        <w:rPr>
          <w:rFonts w:ascii="Verdana" w:hAnsi="Verdana" w:cs="Arial"/>
          <w:b/>
          <w:bCs/>
          <w:sz w:val="18"/>
          <w:szCs w:val="18"/>
        </w:rPr>
      </w:pPr>
    </w:p>
    <w:p w14:paraId="49F4E1E2" w14:textId="77777777" w:rsidR="00A76243" w:rsidRPr="0024548D" w:rsidRDefault="00A76243" w:rsidP="00A76243">
      <w:pPr>
        <w:autoSpaceDE w:val="0"/>
        <w:autoSpaceDN w:val="0"/>
        <w:adjustRightInd w:val="0"/>
        <w:rPr>
          <w:rFonts w:ascii="Verdana" w:hAnsi="Verdana" w:cs="Arial"/>
          <w:b/>
          <w:bCs/>
          <w:sz w:val="18"/>
          <w:szCs w:val="18"/>
        </w:rPr>
      </w:pPr>
      <w:r w:rsidRPr="0024548D">
        <w:rPr>
          <w:rFonts w:ascii="Verdana" w:hAnsi="Verdana" w:cs="Arial"/>
          <w:b/>
          <w:bCs/>
          <w:sz w:val="18"/>
          <w:szCs w:val="18"/>
        </w:rPr>
        <w:t>§ 2. Verzekeringen</w:t>
      </w:r>
    </w:p>
    <w:p w14:paraId="49F4E1E3" w14:textId="77777777" w:rsidR="00A76243" w:rsidRPr="0024548D" w:rsidRDefault="00A76243" w:rsidP="00A76243">
      <w:pPr>
        <w:autoSpaceDE w:val="0"/>
        <w:autoSpaceDN w:val="0"/>
        <w:adjustRightInd w:val="0"/>
        <w:rPr>
          <w:rFonts w:ascii="Verdana" w:hAnsi="Verdana" w:cs="Arial"/>
          <w:b/>
          <w:bCs/>
          <w:sz w:val="18"/>
          <w:szCs w:val="18"/>
        </w:rPr>
      </w:pPr>
    </w:p>
    <w:p w14:paraId="49F4E1E4" w14:textId="77777777" w:rsidR="00A76243" w:rsidRPr="0024548D" w:rsidRDefault="00A76243" w:rsidP="00A76243">
      <w:pPr>
        <w:autoSpaceDE w:val="0"/>
        <w:autoSpaceDN w:val="0"/>
        <w:adjustRightInd w:val="0"/>
        <w:rPr>
          <w:rFonts w:ascii="Verdana" w:hAnsi="Verdana" w:cs="Arial"/>
          <w:sz w:val="18"/>
          <w:szCs w:val="18"/>
        </w:rPr>
      </w:pPr>
      <w:r w:rsidRPr="0024548D">
        <w:rPr>
          <w:rFonts w:ascii="Verdana" w:hAnsi="Verdana" w:cs="Arial"/>
          <w:sz w:val="18"/>
          <w:szCs w:val="18"/>
        </w:rPr>
        <w:t>De concessionaris verbindt er zich toe alle technische voorzorgen te nemen om de veiligheid te verzekeren voor wat betreft de inrichting van het terrein, de uitrustingen, de afsluitingen, de opgeslagen goederen en zal met betrekking tot alles wat zich op het in concessie gegeven terrein bevindt alle verantwoordelijkheid dragen.</w:t>
      </w:r>
    </w:p>
    <w:p w14:paraId="49F4E1E5" w14:textId="77777777" w:rsidR="00A76243" w:rsidRPr="0024548D" w:rsidRDefault="00A76243" w:rsidP="00A76243">
      <w:pPr>
        <w:autoSpaceDE w:val="0"/>
        <w:autoSpaceDN w:val="0"/>
        <w:adjustRightInd w:val="0"/>
        <w:rPr>
          <w:rFonts w:ascii="Verdana" w:hAnsi="Verdana" w:cs="Arial"/>
          <w:sz w:val="18"/>
          <w:szCs w:val="18"/>
        </w:rPr>
      </w:pPr>
      <w:r w:rsidRPr="0024548D">
        <w:rPr>
          <w:rFonts w:ascii="Verdana" w:hAnsi="Verdana" w:cs="Arial"/>
          <w:sz w:val="18"/>
          <w:szCs w:val="18"/>
        </w:rPr>
        <w:t xml:space="preserve">De concessionaris dient op zijn kosten en onder zijn verantwoordelijkheid de goederen en werktuigen te </w:t>
      </w:r>
      <w:r w:rsidRPr="00F718DF">
        <w:rPr>
          <w:rFonts w:ascii="Verdana" w:hAnsi="Verdana" w:cs="Arial"/>
          <w:sz w:val="18"/>
          <w:szCs w:val="18"/>
        </w:rPr>
        <w:t>verzekeren</w:t>
      </w:r>
      <w:r w:rsidRPr="0024548D">
        <w:rPr>
          <w:rFonts w:ascii="Verdana" w:hAnsi="Verdana" w:cs="Arial"/>
          <w:sz w:val="18"/>
          <w:szCs w:val="18"/>
        </w:rPr>
        <w:t xml:space="preserve"> tegen alle risico’s van alle aard en voor alle schade die zij zouden kunnen veroorzaken aan de concessie</w:t>
      </w:r>
      <w:r w:rsidR="00D77029">
        <w:rPr>
          <w:rFonts w:ascii="Verdana" w:hAnsi="Verdana" w:cs="Arial"/>
          <w:sz w:val="18"/>
          <w:szCs w:val="18"/>
        </w:rPr>
        <w:t xml:space="preserve"> </w:t>
      </w:r>
      <w:r w:rsidRPr="0024548D">
        <w:rPr>
          <w:rFonts w:ascii="Verdana" w:hAnsi="Verdana" w:cs="Arial"/>
          <w:sz w:val="18"/>
          <w:szCs w:val="18"/>
        </w:rPr>
        <w:t>verlenende overheid of aan derden.</w:t>
      </w:r>
    </w:p>
    <w:p w14:paraId="49F4E1E6" w14:textId="77777777" w:rsidR="00A76243" w:rsidRPr="0024548D" w:rsidRDefault="00A76243" w:rsidP="00A76243">
      <w:pPr>
        <w:autoSpaceDE w:val="0"/>
        <w:autoSpaceDN w:val="0"/>
        <w:adjustRightInd w:val="0"/>
        <w:rPr>
          <w:rFonts w:ascii="Verdana" w:hAnsi="Verdana" w:cs="Arial"/>
          <w:sz w:val="18"/>
          <w:szCs w:val="18"/>
        </w:rPr>
      </w:pPr>
      <w:r w:rsidRPr="0024548D">
        <w:rPr>
          <w:rFonts w:ascii="Verdana" w:hAnsi="Verdana" w:cs="Arial"/>
          <w:sz w:val="18"/>
          <w:szCs w:val="18"/>
        </w:rPr>
        <w:t>De concessionaris is verantwoordelijk zowel tegenover derden als tegenover de concessie</w:t>
      </w:r>
      <w:r w:rsidR="00D77029">
        <w:rPr>
          <w:rFonts w:ascii="Verdana" w:hAnsi="Verdana" w:cs="Arial"/>
          <w:sz w:val="18"/>
          <w:szCs w:val="18"/>
        </w:rPr>
        <w:t xml:space="preserve"> </w:t>
      </w:r>
      <w:r w:rsidRPr="0024548D">
        <w:rPr>
          <w:rFonts w:ascii="Verdana" w:hAnsi="Verdana" w:cs="Arial"/>
          <w:sz w:val="18"/>
          <w:szCs w:val="18"/>
        </w:rPr>
        <w:t>verlenende overheid, voor elk verlies, diefstal, averij, nadeel, waardeverlies of schade teweeggebracht door gelijk welke oorzaak aan de goederen of gelijk welk ander voorwerp dat zich bevindt op het in concessie gegeven terrein of op zijn toegangen.</w:t>
      </w:r>
    </w:p>
    <w:p w14:paraId="49F4E1E7" w14:textId="77777777" w:rsidR="00A76243" w:rsidRPr="0024548D" w:rsidRDefault="00A76243" w:rsidP="00A76243">
      <w:pPr>
        <w:autoSpaceDE w:val="0"/>
        <w:autoSpaceDN w:val="0"/>
        <w:adjustRightInd w:val="0"/>
        <w:rPr>
          <w:rFonts w:ascii="Verdana" w:hAnsi="Verdana" w:cs="Arial"/>
          <w:b/>
          <w:bCs/>
          <w:sz w:val="18"/>
          <w:szCs w:val="18"/>
        </w:rPr>
      </w:pPr>
    </w:p>
    <w:p w14:paraId="49F4E1E8" w14:textId="77777777" w:rsidR="00A76243" w:rsidRPr="0024548D" w:rsidRDefault="00A76243" w:rsidP="00A76243">
      <w:pPr>
        <w:autoSpaceDE w:val="0"/>
        <w:autoSpaceDN w:val="0"/>
        <w:adjustRightInd w:val="0"/>
        <w:rPr>
          <w:rFonts w:ascii="Verdana" w:hAnsi="Verdana" w:cs="Arial"/>
          <w:b/>
          <w:bCs/>
          <w:sz w:val="18"/>
          <w:szCs w:val="18"/>
        </w:rPr>
      </w:pPr>
      <w:r w:rsidRPr="0024548D">
        <w:rPr>
          <w:rFonts w:ascii="Verdana" w:hAnsi="Verdana" w:cs="Arial"/>
          <w:b/>
          <w:bCs/>
          <w:sz w:val="18"/>
          <w:szCs w:val="18"/>
        </w:rPr>
        <w:t>§ 3. Plaatsbeschrijving</w:t>
      </w:r>
    </w:p>
    <w:p w14:paraId="49F4E1E9" w14:textId="77777777" w:rsidR="00A76243" w:rsidRPr="0024548D" w:rsidRDefault="00A76243" w:rsidP="00A76243">
      <w:pPr>
        <w:autoSpaceDE w:val="0"/>
        <w:autoSpaceDN w:val="0"/>
        <w:adjustRightInd w:val="0"/>
        <w:rPr>
          <w:rFonts w:ascii="Verdana" w:hAnsi="Verdana" w:cs="Arial"/>
          <w:b/>
          <w:bCs/>
          <w:sz w:val="18"/>
          <w:szCs w:val="18"/>
        </w:rPr>
      </w:pPr>
    </w:p>
    <w:p w14:paraId="49F4E1EA" w14:textId="77777777" w:rsidR="00A76243" w:rsidRPr="0024548D" w:rsidRDefault="00A76243" w:rsidP="00A76243">
      <w:pPr>
        <w:autoSpaceDE w:val="0"/>
        <w:autoSpaceDN w:val="0"/>
        <w:adjustRightInd w:val="0"/>
        <w:rPr>
          <w:rFonts w:ascii="Verdana" w:hAnsi="Verdana" w:cs="Arial"/>
          <w:sz w:val="18"/>
          <w:szCs w:val="18"/>
        </w:rPr>
      </w:pPr>
      <w:r w:rsidRPr="0024548D">
        <w:rPr>
          <w:rFonts w:ascii="Verdana" w:hAnsi="Verdana" w:cs="Arial"/>
          <w:sz w:val="18"/>
          <w:szCs w:val="18"/>
        </w:rPr>
        <w:t xml:space="preserve">Het goed wordt in concessie gegeven in de staat waarin het zich bevindt. </w:t>
      </w:r>
      <w:r w:rsidRPr="00F718DF">
        <w:rPr>
          <w:rFonts w:ascii="Verdana" w:hAnsi="Verdana" w:cs="Arial"/>
          <w:sz w:val="18"/>
          <w:szCs w:val="18"/>
        </w:rPr>
        <w:t xml:space="preserve">De </w:t>
      </w:r>
      <w:proofErr w:type="spellStart"/>
      <w:r w:rsidRPr="00F718DF">
        <w:rPr>
          <w:rFonts w:ascii="Verdana" w:hAnsi="Verdana" w:cs="Arial"/>
          <w:sz w:val="18"/>
          <w:szCs w:val="18"/>
        </w:rPr>
        <w:t>perceelsfiches</w:t>
      </w:r>
      <w:proofErr w:type="spellEnd"/>
      <w:r w:rsidRPr="00F718DF">
        <w:rPr>
          <w:rFonts w:ascii="Verdana" w:hAnsi="Verdana" w:cs="Arial"/>
          <w:sz w:val="18"/>
          <w:szCs w:val="18"/>
        </w:rPr>
        <w:t xml:space="preserve"> die als bijlage bij deze overeenkomst gevoegd zijn,  gelden als plaatsbeschrijving.</w:t>
      </w:r>
    </w:p>
    <w:p w14:paraId="49F4E1EB" w14:textId="77777777" w:rsidR="00A76243" w:rsidRPr="0024548D" w:rsidRDefault="00A76243" w:rsidP="00A76243">
      <w:pPr>
        <w:autoSpaceDE w:val="0"/>
        <w:autoSpaceDN w:val="0"/>
        <w:adjustRightInd w:val="0"/>
        <w:rPr>
          <w:rFonts w:ascii="Verdana" w:hAnsi="Verdana" w:cs="Arial"/>
          <w:sz w:val="18"/>
          <w:szCs w:val="18"/>
        </w:rPr>
      </w:pPr>
      <w:r w:rsidRPr="0024548D">
        <w:rPr>
          <w:rFonts w:ascii="Verdana" w:hAnsi="Verdana" w:cs="Arial"/>
          <w:sz w:val="18"/>
          <w:szCs w:val="18"/>
        </w:rPr>
        <w:t>Op het einde van de concessieovereenkomst zullen de goederen in dezelfde of verbeterde staat teruggegeven worden.</w:t>
      </w:r>
    </w:p>
    <w:p w14:paraId="49F4E1EC" w14:textId="77777777" w:rsidR="00A76243" w:rsidRPr="0024548D" w:rsidRDefault="00A76243" w:rsidP="00A76243">
      <w:pPr>
        <w:autoSpaceDE w:val="0"/>
        <w:autoSpaceDN w:val="0"/>
        <w:adjustRightInd w:val="0"/>
        <w:rPr>
          <w:rFonts w:ascii="Verdana" w:hAnsi="Verdana" w:cs="Arial"/>
          <w:sz w:val="18"/>
          <w:szCs w:val="18"/>
        </w:rPr>
      </w:pPr>
    </w:p>
    <w:p w14:paraId="49F4E1ED" w14:textId="77777777" w:rsidR="00A76243" w:rsidRPr="0024548D" w:rsidRDefault="008C6286" w:rsidP="00A76243">
      <w:pPr>
        <w:autoSpaceDE w:val="0"/>
        <w:autoSpaceDN w:val="0"/>
        <w:adjustRightInd w:val="0"/>
        <w:rPr>
          <w:rFonts w:ascii="Verdana" w:hAnsi="Verdana" w:cs="Arial"/>
          <w:sz w:val="18"/>
          <w:szCs w:val="18"/>
        </w:rPr>
      </w:pPr>
      <w:r>
        <w:rPr>
          <w:rFonts w:ascii="Verdana" w:hAnsi="Verdana" w:cs="Arial"/>
          <w:sz w:val="18"/>
          <w:szCs w:val="18"/>
        </w:rPr>
        <w:t xml:space="preserve">Natuur en Bos </w:t>
      </w:r>
      <w:r w:rsidR="00A76243" w:rsidRPr="0024548D">
        <w:rPr>
          <w:rFonts w:ascii="Verdana" w:hAnsi="Verdana" w:cs="Arial"/>
          <w:sz w:val="18"/>
          <w:szCs w:val="18"/>
        </w:rPr>
        <w:t>kan niet aansprakelijk worden gesteld voor om het even welke zichtbare of verborgen gebreken, noch voor huidige of toekomstige erfdienstbaarheden van openbaar nut op het in concessie gegeven goed, van welke aard dan ook.</w:t>
      </w:r>
    </w:p>
    <w:p w14:paraId="49F4E1EE" w14:textId="77777777" w:rsidR="00A76243" w:rsidRPr="0024548D" w:rsidRDefault="00A76243" w:rsidP="00A76243">
      <w:pPr>
        <w:autoSpaceDE w:val="0"/>
        <w:autoSpaceDN w:val="0"/>
        <w:adjustRightInd w:val="0"/>
        <w:rPr>
          <w:rFonts w:ascii="Verdana" w:hAnsi="Verdana" w:cs="Arial"/>
          <w:b/>
          <w:bCs/>
          <w:sz w:val="18"/>
          <w:szCs w:val="18"/>
        </w:rPr>
      </w:pPr>
    </w:p>
    <w:p w14:paraId="49F4E1EF" w14:textId="77777777" w:rsidR="00A76243" w:rsidRPr="0024548D" w:rsidRDefault="00A76243" w:rsidP="00A76243">
      <w:pPr>
        <w:autoSpaceDE w:val="0"/>
        <w:autoSpaceDN w:val="0"/>
        <w:adjustRightInd w:val="0"/>
        <w:rPr>
          <w:rFonts w:ascii="Verdana" w:hAnsi="Verdana" w:cs="Arial"/>
          <w:b/>
          <w:bCs/>
          <w:sz w:val="18"/>
          <w:szCs w:val="18"/>
        </w:rPr>
      </w:pPr>
      <w:r w:rsidRPr="0024548D">
        <w:rPr>
          <w:rFonts w:ascii="Verdana" w:hAnsi="Verdana" w:cs="Arial"/>
          <w:b/>
          <w:bCs/>
          <w:sz w:val="18"/>
          <w:szCs w:val="18"/>
        </w:rPr>
        <w:t xml:space="preserve">§ 4. </w:t>
      </w:r>
      <w:proofErr w:type="spellStart"/>
      <w:r w:rsidRPr="0024548D">
        <w:rPr>
          <w:rFonts w:ascii="Verdana" w:hAnsi="Verdana" w:cs="Arial"/>
          <w:b/>
          <w:bCs/>
          <w:sz w:val="18"/>
          <w:szCs w:val="18"/>
        </w:rPr>
        <w:t>Onderconcederen</w:t>
      </w:r>
      <w:proofErr w:type="spellEnd"/>
      <w:r w:rsidRPr="0024548D">
        <w:rPr>
          <w:rFonts w:ascii="Verdana" w:hAnsi="Verdana" w:cs="Arial"/>
          <w:b/>
          <w:bCs/>
          <w:sz w:val="18"/>
          <w:szCs w:val="18"/>
        </w:rPr>
        <w:t>, overdracht van concessierechten</w:t>
      </w:r>
    </w:p>
    <w:p w14:paraId="49F4E1F0" w14:textId="77777777" w:rsidR="00A76243" w:rsidRPr="0024548D" w:rsidRDefault="00A76243" w:rsidP="00A76243">
      <w:pPr>
        <w:autoSpaceDE w:val="0"/>
        <w:autoSpaceDN w:val="0"/>
        <w:adjustRightInd w:val="0"/>
        <w:rPr>
          <w:rFonts w:ascii="Verdana" w:hAnsi="Verdana" w:cs="Arial"/>
          <w:sz w:val="18"/>
          <w:szCs w:val="18"/>
        </w:rPr>
      </w:pPr>
    </w:p>
    <w:p w14:paraId="49F4E1F1" w14:textId="77777777" w:rsidR="00A76243" w:rsidRPr="0024548D" w:rsidRDefault="00A76243" w:rsidP="00A76243">
      <w:pPr>
        <w:autoSpaceDE w:val="0"/>
        <w:autoSpaceDN w:val="0"/>
        <w:adjustRightInd w:val="0"/>
        <w:rPr>
          <w:rFonts w:ascii="Verdana" w:hAnsi="Verdana" w:cs="Arial"/>
          <w:sz w:val="18"/>
          <w:szCs w:val="18"/>
        </w:rPr>
      </w:pPr>
      <w:r w:rsidRPr="0024548D">
        <w:rPr>
          <w:rFonts w:ascii="Verdana" w:hAnsi="Verdana" w:cs="Arial"/>
          <w:sz w:val="18"/>
          <w:szCs w:val="18"/>
        </w:rPr>
        <w:t xml:space="preserve">Het is </w:t>
      </w:r>
      <w:r w:rsidRPr="00F718DF">
        <w:rPr>
          <w:rFonts w:ascii="Verdana" w:hAnsi="Verdana" w:cs="Arial"/>
          <w:sz w:val="18"/>
          <w:szCs w:val="18"/>
        </w:rPr>
        <w:t>niet toegestaan</w:t>
      </w:r>
      <w:r w:rsidRPr="0024548D">
        <w:rPr>
          <w:rFonts w:ascii="Verdana" w:hAnsi="Verdana" w:cs="Arial"/>
          <w:sz w:val="18"/>
          <w:szCs w:val="18"/>
        </w:rPr>
        <w:t xml:space="preserve"> om zonder uitdrukkelijke voorafgaande goedkeuring vanwege het Agentschap, de gebruiksrechten die uit hoofde van deze concessie verkregen worden, volledig, gedeeltelijk en/of tijdelijk over te dragen aan derden. Het laten uitvoeren van specifieke deelwerken door loonwerkers is wel toegestaan.</w:t>
      </w:r>
    </w:p>
    <w:p w14:paraId="49F4E1F2" w14:textId="77777777" w:rsidR="00A76243" w:rsidRPr="0024548D" w:rsidRDefault="00A76243" w:rsidP="00A76243">
      <w:pPr>
        <w:autoSpaceDE w:val="0"/>
        <w:autoSpaceDN w:val="0"/>
        <w:adjustRightInd w:val="0"/>
        <w:rPr>
          <w:rFonts w:ascii="Verdana" w:hAnsi="Verdana" w:cs="Arial"/>
          <w:sz w:val="18"/>
          <w:szCs w:val="18"/>
        </w:rPr>
      </w:pPr>
    </w:p>
    <w:p w14:paraId="49F4E1F3" w14:textId="77777777" w:rsidR="00A76243" w:rsidRPr="0024548D" w:rsidRDefault="00A76243" w:rsidP="00A76243">
      <w:pPr>
        <w:autoSpaceDE w:val="0"/>
        <w:autoSpaceDN w:val="0"/>
        <w:adjustRightInd w:val="0"/>
        <w:rPr>
          <w:rFonts w:ascii="Verdana" w:hAnsi="Verdana" w:cs="Arial"/>
          <w:sz w:val="18"/>
          <w:szCs w:val="18"/>
        </w:rPr>
      </w:pPr>
      <w:r w:rsidRPr="0024548D">
        <w:rPr>
          <w:rFonts w:ascii="Verdana" w:hAnsi="Verdana" w:cs="Arial"/>
          <w:sz w:val="18"/>
          <w:szCs w:val="18"/>
        </w:rPr>
        <w:t>Ingeval de concessionaris de voorafgaandelijke en schriftelijke goedkeuring niet vraagt of de weigering negeert, dan heeft de concessie</w:t>
      </w:r>
      <w:r w:rsidR="00D77029">
        <w:rPr>
          <w:rFonts w:ascii="Verdana" w:hAnsi="Verdana" w:cs="Arial"/>
          <w:sz w:val="18"/>
          <w:szCs w:val="18"/>
        </w:rPr>
        <w:t xml:space="preserve"> </w:t>
      </w:r>
      <w:r w:rsidRPr="0024548D">
        <w:rPr>
          <w:rFonts w:ascii="Verdana" w:hAnsi="Verdana" w:cs="Arial"/>
          <w:sz w:val="18"/>
          <w:szCs w:val="18"/>
        </w:rPr>
        <w:t>verlenende overheid het recht deze concessieovereenkomst als ontbonden te beschouwen zoals omschreven in artikel 8,§1,2°.</w:t>
      </w:r>
    </w:p>
    <w:p w14:paraId="49F4E1F4" w14:textId="77777777" w:rsidR="00A76243" w:rsidRPr="0024548D" w:rsidRDefault="00A76243" w:rsidP="00A76243">
      <w:pPr>
        <w:autoSpaceDE w:val="0"/>
        <w:autoSpaceDN w:val="0"/>
        <w:adjustRightInd w:val="0"/>
        <w:rPr>
          <w:rFonts w:ascii="Verdana" w:hAnsi="Verdana" w:cs="Arial"/>
          <w:b/>
          <w:bCs/>
          <w:sz w:val="18"/>
          <w:szCs w:val="18"/>
        </w:rPr>
      </w:pPr>
    </w:p>
    <w:p w14:paraId="49F4E1F5" w14:textId="77777777" w:rsidR="00A76243" w:rsidRPr="0024548D" w:rsidRDefault="00A76243" w:rsidP="00A76243">
      <w:pPr>
        <w:autoSpaceDE w:val="0"/>
        <w:autoSpaceDN w:val="0"/>
        <w:adjustRightInd w:val="0"/>
        <w:rPr>
          <w:rFonts w:ascii="Verdana" w:hAnsi="Verdana" w:cs="Arial"/>
          <w:b/>
          <w:bCs/>
          <w:sz w:val="18"/>
          <w:szCs w:val="18"/>
        </w:rPr>
      </w:pPr>
    </w:p>
    <w:p w14:paraId="49F4E1F6" w14:textId="77777777" w:rsidR="00A76243" w:rsidRPr="0024548D" w:rsidRDefault="00A76243" w:rsidP="00A76243">
      <w:pPr>
        <w:autoSpaceDE w:val="0"/>
        <w:autoSpaceDN w:val="0"/>
        <w:adjustRightInd w:val="0"/>
        <w:outlineLvl w:val="0"/>
        <w:rPr>
          <w:rFonts w:ascii="Verdana" w:hAnsi="Verdana" w:cs="Arial"/>
          <w:b/>
          <w:bCs/>
          <w:sz w:val="18"/>
          <w:szCs w:val="18"/>
        </w:rPr>
      </w:pPr>
      <w:r w:rsidRPr="0024548D">
        <w:rPr>
          <w:rFonts w:ascii="Verdana" w:hAnsi="Verdana" w:cs="Arial"/>
          <w:b/>
          <w:bCs/>
          <w:sz w:val="18"/>
          <w:szCs w:val="18"/>
        </w:rPr>
        <w:t>ARTIKEL 8. NALEVEN EN EVALUATIE VAN DE VERBINTENISSEN, VROEGTIJDIGE BEËINDIGING VAN DE OVEREENKOMST</w:t>
      </w:r>
    </w:p>
    <w:p w14:paraId="49F4E1F7" w14:textId="77777777" w:rsidR="00A76243" w:rsidRPr="0024548D" w:rsidRDefault="00A76243" w:rsidP="00A76243">
      <w:pPr>
        <w:autoSpaceDE w:val="0"/>
        <w:autoSpaceDN w:val="0"/>
        <w:adjustRightInd w:val="0"/>
        <w:rPr>
          <w:rFonts w:ascii="Verdana" w:hAnsi="Verdana" w:cs="Arial"/>
          <w:b/>
          <w:bCs/>
          <w:sz w:val="18"/>
          <w:szCs w:val="18"/>
        </w:rPr>
      </w:pPr>
    </w:p>
    <w:p w14:paraId="49F4E1F8" w14:textId="77777777" w:rsidR="00A76243" w:rsidRPr="0024548D" w:rsidRDefault="00A76243" w:rsidP="00A76243">
      <w:pPr>
        <w:autoSpaceDE w:val="0"/>
        <w:autoSpaceDN w:val="0"/>
        <w:adjustRightInd w:val="0"/>
        <w:rPr>
          <w:rFonts w:ascii="Verdana" w:hAnsi="Verdana" w:cs="Arial"/>
          <w:b/>
          <w:bCs/>
          <w:sz w:val="18"/>
          <w:szCs w:val="18"/>
          <w:lang w:val="nl-BE"/>
        </w:rPr>
      </w:pPr>
      <w:r w:rsidRPr="0024548D">
        <w:rPr>
          <w:rFonts w:ascii="Verdana" w:hAnsi="Verdana" w:cs="Arial"/>
          <w:b/>
          <w:bCs/>
          <w:sz w:val="18"/>
          <w:szCs w:val="18"/>
          <w:lang w:val="nl-BE"/>
        </w:rPr>
        <w:t>§1.  Toezicht op het naleven van de concessievoorwaarden</w:t>
      </w:r>
    </w:p>
    <w:p w14:paraId="49F4E1F9" w14:textId="77777777" w:rsidR="00A76243" w:rsidRPr="0024548D" w:rsidRDefault="00A76243" w:rsidP="00A76243">
      <w:pPr>
        <w:autoSpaceDE w:val="0"/>
        <w:autoSpaceDN w:val="0"/>
        <w:adjustRightInd w:val="0"/>
        <w:rPr>
          <w:rFonts w:ascii="Verdana" w:hAnsi="Verdana" w:cs="Arial"/>
          <w:b/>
          <w:bCs/>
          <w:sz w:val="18"/>
          <w:szCs w:val="18"/>
          <w:lang w:val="nl-BE"/>
        </w:rPr>
      </w:pPr>
    </w:p>
    <w:p w14:paraId="49F4E1FA" w14:textId="77777777" w:rsidR="00A76243" w:rsidRPr="0024548D" w:rsidRDefault="00A76243" w:rsidP="00A76243">
      <w:pPr>
        <w:autoSpaceDE w:val="0"/>
        <w:autoSpaceDN w:val="0"/>
        <w:adjustRightInd w:val="0"/>
        <w:jc w:val="both"/>
        <w:rPr>
          <w:rFonts w:ascii="Verdana" w:hAnsi="Verdana" w:cs="Arial"/>
          <w:bCs/>
          <w:sz w:val="18"/>
          <w:szCs w:val="18"/>
        </w:rPr>
      </w:pPr>
      <w:r w:rsidRPr="0024548D">
        <w:rPr>
          <w:rFonts w:ascii="Verdana" w:hAnsi="Verdana" w:cs="Arial"/>
          <w:bCs/>
          <w:sz w:val="18"/>
          <w:szCs w:val="18"/>
        </w:rPr>
        <w:t xml:space="preserve">Het Agentschap oefent toezicht uit op de uitvoering van de concessie en de concessievoorwaarden. </w:t>
      </w:r>
    </w:p>
    <w:p w14:paraId="49F4E1FB" w14:textId="77777777" w:rsidR="00A76243" w:rsidRPr="0024548D" w:rsidRDefault="00A76243" w:rsidP="00A76243">
      <w:pPr>
        <w:autoSpaceDE w:val="0"/>
        <w:autoSpaceDN w:val="0"/>
        <w:adjustRightInd w:val="0"/>
        <w:jc w:val="both"/>
        <w:rPr>
          <w:rFonts w:ascii="Verdana" w:hAnsi="Verdana" w:cs="Arial"/>
          <w:bCs/>
          <w:sz w:val="18"/>
          <w:szCs w:val="18"/>
        </w:rPr>
      </w:pPr>
    </w:p>
    <w:p w14:paraId="49F4E1FC" w14:textId="77777777" w:rsidR="00A76243" w:rsidRPr="00F718DF" w:rsidRDefault="00A76243" w:rsidP="00A76243">
      <w:pPr>
        <w:numPr>
          <w:ilvl w:val="0"/>
          <w:numId w:val="4"/>
        </w:numPr>
        <w:tabs>
          <w:tab w:val="clear" w:pos="720"/>
          <w:tab w:val="num" w:pos="360"/>
        </w:tabs>
        <w:autoSpaceDE w:val="0"/>
        <w:autoSpaceDN w:val="0"/>
        <w:adjustRightInd w:val="0"/>
        <w:ind w:left="360"/>
        <w:rPr>
          <w:rFonts w:ascii="Verdana" w:hAnsi="Verdana" w:cs="Arial"/>
          <w:sz w:val="18"/>
          <w:szCs w:val="18"/>
        </w:rPr>
      </w:pPr>
      <w:r w:rsidRPr="00F718DF">
        <w:rPr>
          <w:rFonts w:ascii="Verdana" w:hAnsi="Verdana" w:cs="Arial"/>
          <w:sz w:val="18"/>
          <w:szCs w:val="18"/>
        </w:rPr>
        <w:t>De overeenkomst wordt in elk geval van rechtswege en onmiddellijk verbroken wanneer de volgende zware inbreuken vastgesteld worden:</w:t>
      </w:r>
    </w:p>
    <w:p w14:paraId="49F4E1FD" w14:textId="77777777" w:rsidR="00A76243" w:rsidRPr="00F718DF" w:rsidRDefault="00A76243" w:rsidP="00A76243">
      <w:pPr>
        <w:pStyle w:val="Lijstalinea"/>
        <w:numPr>
          <w:ilvl w:val="0"/>
          <w:numId w:val="30"/>
        </w:numPr>
        <w:autoSpaceDE w:val="0"/>
        <w:autoSpaceDN w:val="0"/>
        <w:adjustRightInd w:val="0"/>
        <w:rPr>
          <w:rFonts w:ascii="Verdana" w:hAnsi="Verdana" w:cs="Arial"/>
          <w:sz w:val="18"/>
          <w:szCs w:val="18"/>
        </w:rPr>
      </w:pPr>
      <w:r w:rsidRPr="00F718DF">
        <w:rPr>
          <w:rFonts w:ascii="Verdana" w:hAnsi="Verdana" w:cs="Arial"/>
          <w:sz w:val="18"/>
          <w:szCs w:val="18"/>
        </w:rPr>
        <w:t>het wijzigen van het reliëf of van de waterhuishouding;</w:t>
      </w:r>
    </w:p>
    <w:p w14:paraId="49F4E1FE" w14:textId="77777777" w:rsidR="00A76243" w:rsidRPr="00F718DF" w:rsidRDefault="00A76243" w:rsidP="00A76243">
      <w:pPr>
        <w:pStyle w:val="Lijstalinea"/>
        <w:numPr>
          <w:ilvl w:val="0"/>
          <w:numId w:val="30"/>
        </w:numPr>
        <w:autoSpaceDE w:val="0"/>
        <w:autoSpaceDN w:val="0"/>
        <w:adjustRightInd w:val="0"/>
        <w:rPr>
          <w:rFonts w:ascii="Verdana" w:hAnsi="Verdana" w:cs="Arial"/>
          <w:sz w:val="18"/>
          <w:szCs w:val="18"/>
        </w:rPr>
      </w:pPr>
      <w:r w:rsidRPr="00F718DF">
        <w:rPr>
          <w:rFonts w:ascii="Verdana" w:hAnsi="Verdana" w:cs="Arial"/>
          <w:sz w:val="18"/>
          <w:szCs w:val="18"/>
        </w:rPr>
        <w:t xml:space="preserve">het scheuren of </w:t>
      </w:r>
      <w:proofErr w:type="spellStart"/>
      <w:r w:rsidRPr="00F718DF">
        <w:rPr>
          <w:rFonts w:ascii="Verdana" w:hAnsi="Verdana" w:cs="Arial"/>
          <w:sz w:val="18"/>
          <w:szCs w:val="18"/>
        </w:rPr>
        <w:t>doorzaaien</w:t>
      </w:r>
      <w:proofErr w:type="spellEnd"/>
      <w:r w:rsidRPr="00F718DF">
        <w:rPr>
          <w:rFonts w:ascii="Verdana" w:hAnsi="Verdana" w:cs="Arial"/>
          <w:sz w:val="18"/>
          <w:szCs w:val="18"/>
        </w:rPr>
        <w:t xml:space="preserve"> van de graslanden;</w:t>
      </w:r>
    </w:p>
    <w:p w14:paraId="49F4E1FF" w14:textId="77777777" w:rsidR="00A76243" w:rsidRPr="00F718DF" w:rsidRDefault="00A76243" w:rsidP="00A76243">
      <w:pPr>
        <w:pStyle w:val="Lijstalinea"/>
        <w:numPr>
          <w:ilvl w:val="0"/>
          <w:numId w:val="30"/>
        </w:numPr>
        <w:autoSpaceDE w:val="0"/>
        <w:autoSpaceDN w:val="0"/>
        <w:adjustRightInd w:val="0"/>
        <w:rPr>
          <w:rFonts w:ascii="Verdana" w:hAnsi="Verdana" w:cs="Arial"/>
          <w:sz w:val="18"/>
          <w:szCs w:val="18"/>
        </w:rPr>
      </w:pPr>
      <w:r w:rsidRPr="00F718DF">
        <w:rPr>
          <w:rFonts w:ascii="Verdana" w:hAnsi="Verdana" w:cs="Arial"/>
          <w:sz w:val="18"/>
          <w:szCs w:val="18"/>
        </w:rPr>
        <w:t>het zonder voorafgaande toestemming bemesten of gebruik van herbiciden</w:t>
      </w:r>
    </w:p>
    <w:p w14:paraId="49F4E200" w14:textId="77777777" w:rsidR="00A76243" w:rsidRPr="00F718DF" w:rsidRDefault="00A76243" w:rsidP="00A76243">
      <w:pPr>
        <w:pStyle w:val="Lijstalinea"/>
        <w:numPr>
          <w:ilvl w:val="0"/>
          <w:numId w:val="30"/>
        </w:numPr>
        <w:autoSpaceDE w:val="0"/>
        <w:autoSpaceDN w:val="0"/>
        <w:adjustRightInd w:val="0"/>
        <w:rPr>
          <w:rFonts w:ascii="Verdana" w:hAnsi="Verdana" w:cs="Arial"/>
          <w:sz w:val="18"/>
          <w:szCs w:val="18"/>
        </w:rPr>
      </w:pPr>
      <w:r w:rsidRPr="00F718DF">
        <w:rPr>
          <w:rFonts w:ascii="Verdana" w:hAnsi="Verdana" w:cs="Arial"/>
          <w:sz w:val="18"/>
          <w:szCs w:val="18"/>
        </w:rPr>
        <w:t xml:space="preserve">geen beheerdaden stellen in de loop van minstens één vegetatieseizoen (april-november). </w:t>
      </w:r>
    </w:p>
    <w:p w14:paraId="49F4E201" w14:textId="77777777" w:rsidR="00A76243" w:rsidRPr="00F718DF" w:rsidRDefault="00A76243" w:rsidP="00A76243">
      <w:pPr>
        <w:pStyle w:val="Lijstalinea"/>
        <w:numPr>
          <w:ilvl w:val="0"/>
          <w:numId w:val="30"/>
        </w:numPr>
        <w:autoSpaceDE w:val="0"/>
        <w:autoSpaceDN w:val="0"/>
        <w:adjustRightInd w:val="0"/>
        <w:rPr>
          <w:rFonts w:ascii="Verdana" w:hAnsi="Verdana" w:cs="Arial"/>
          <w:sz w:val="18"/>
          <w:szCs w:val="18"/>
        </w:rPr>
      </w:pPr>
      <w:r w:rsidRPr="00F718DF">
        <w:rPr>
          <w:rFonts w:ascii="Verdana" w:hAnsi="Verdana" w:cs="Arial"/>
          <w:sz w:val="18"/>
          <w:szCs w:val="18"/>
        </w:rPr>
        <w:t>Het zonder vergunning uitvoe</w:t>
      </w:r>
      <w:r w:rsidR="00D77029">
        <w:rPr>
          <w:rFonts w:ascii="Verdana" w:hAnsi="Verdana" w:cs="Arial"/>
          <w:sz w:val="18"/>
          <w:szCs w:val="18"/>
        </w:rPr>
        <w:t xml:space="preserve">ren van ingrepen die </w:t>
      </w:r>
      <w:proofErr w:type="spellStart"/>
      <w:r w:rsidR="00D77029">
        <w:rPr>
          <w:rFonts w:ascii="Verdana" w:hAnsi="Verdana" w:cs="Arial"/>
          <w:sz w:val="18"/>
          <w:szCs w:val="18"/>
        </w:rPr>
        <w:t>vergunning</w:t>
      </w:r>
      <w:r w:rsidRPr="00F718DF">
        <w:rPr>
          <w:rFonts w:ascii="Verdana" w:hAnsi="Verdana" w:cs="Arial"/>
          <w:sz w:val="18"/>
          <w:szCs w:val="18"/>
        </w:rPr>
        <w:t>plichtig</w:t>
      </w:r>
      <w:proofErr w:type="spellEnd"/>
      <w:r w:rsidRPr="00F718DF">
        <w:rPr>
          <w:rFonts w:ascii="Verdana" w:hAnsi="Verdana" w:cs="Arial"/>
          <w:sz w:val="18"/>
          <w:szCs w:val="18"/>
        </w:rPr>
        <w:t xml:space="preserve"> zijn op grond van </w:t>
      </w:r>
      <w:proofErr w:type="spellStart"/>
      <w:r w:rsidRPr="00F718DF">
        <w:rPr>
          <w:rFonts w:ascii="Verdana" w:hAnsi="Verdana" w:cs="Arial"/>
          <w:sz w:val="18"/>
          <w:szCs w:val="18"/>
        </w:rPr>
        <w:t>van</w:t>
      </w:r>
      <w:proofErr w:type="spellEnd"/>
      <w:r w:rsidRPr="00F718DF">
        <w:rPr>
          <w:rFonts w:ascii="Verdana" w:hAnsi="Verdana" w:cs="Arial"/>
          <w:sz w:val="18"/>
          <w:szCs w:val="18"/>
        </w:rPr>
        <w:t xml:space="preserve"> kracht zijnde Vlaamse regelgeving. </w:t>
      </w:r>
    </w:p>
    <w:p w14:paraId="49F4E202" w14:textId="77777777" w:rsidR="00A76243" w:rsidRPr="00F718DF" w:rsidRDefault="00A76243" w:rsidP="00A76243">
      <w:pPr>
        <w:autoSpaceDE w:val="0"/>
        <w:autoSpaceDN w:val="0"/>
        <w:adjustRightInd w:val="0"/>
        <w:ind w:left="360"/>
        <w:rPr>
          <w:rFonts w:ascii="Verdana" w:hAnsi="Verdana" w:cs="Arial"/>
          <w:sz w:val="18"/>
          <w:szCs w:val="18"/>
        </w:rPr>
      </w:pPr>
      <w:r w:rsidRPr="00F718DF">
        <w:rPr>
          <w:rFonts w:ascii="Verdana" w:hAnsi="Verdana" w:cs="Arial"/>
          <w:sz w:val="18"/>
          <w:szCs w:val="18"/>
        </w:rPr>
        <w:t>De overtredingen op de concessievoorwaarden worden in dit geval geregistreerd in een proces-verbaal van vaststelling, dat betekend wordt aan de concessionaris en dat geldt als onmiddellijke en definitieve opzeg van de concessieovereenkomst.</w:t>
      </w:r>
    </w:p>
    <w:p w14:paraId="49F4E203" w14:textId="77777777" w:rsidR="00A76243" w:rsidRPr="00F718DF" w:rsidRDefault="00A76243" w:rsidP="00A76243">
      <w:pPr>
        <w:numPr>
          <w:ilvl w:val="0"/>
          <w:numId w:val="4"/>
        </w:numPr>
        <w:tabs>
          <w:tab w:val="clear" w:pos="720"/>
          <w:tab w:val="num" w:pos="360"/>
        </w:tabs>
        <w:autoSpaceDE w:val="0"/>
        <w:autoSpaceDN w:val="0"/>
        <w:adjustRightInd w:val="0"/>
        <w:ind w:left="360"/>
        <w:rPr>
          <w:rFonts w:ascii="Verdana" w:hAnsi="Verdana" w:cs="Arial"/>
          <w:sz w:val="18"/>
          <w:szCs w:val="18"/>
        </w:rPr>
      </w:pPr>
      <w:r w:rsidRPr="00F718DF">
        <w:rPr>
          <w:rFonts w:ascii="Verdana" w:hAnsi="Verdana" w:cs="Arial"/>
          <w:sz w:val="18"/>
          <w:szCs w:val="18"/>
        </w:rPr>
        <w:t xml:space="preserve">Bij het vaststellen van andere dan de hierboven vermelde inbreuken, zal de partij die de inbreuk vaststelt de andere partij aangetekend in gebreke stellen. Indien de vastgestelde inbreuk niet binnen een redelijke termijn geregeld is, dan kan de overeenkomst, behoudens andersluidend beding, met een aangetekende opzeg van 3 maanden </w:t>
      </w:r>
      <w:proofErr w:type="spellStart"/>
      <w:r w:rsidRPr="00F718DF">
        <w:rPr>
          <w:rFonts w:ascii="Verdana" w:hAnsi="Verdana" w:cs="Arial"/>
          <w:sz w:val="18"/>
          <w:szCs w:val="18"/>
        </w:rPr>
        <w:t>lastens</w:t>
      </w:r>
      <w:proofErr w:type="spellEnd"/>
      <w:r w:rsidRPr="00F718DF">
        <w:rPr>
          <w:rFonts w:ascii="Verdana" w:hAnsi="Verdana" w:cs="Arial"/>
          <w:sz w:val="18"/>
          <w:szCs w:val="18"/>
        </w:rPr>
        <w:t xml:space="preserve"> de overtreder ontbonden worden. </w:t>
      </w:r>
    </w:p>
    <w:p w14:paraId="49F4E204" w14:textId="77777777" w:rsidR="00A76243" w:rsidRPr="0024548D" w:rsidRDefault="00A76243" w:rsidP="00A76243">
      <w:pPr>
        <w:numPr>
          <w:ilvl w:val="0"/>
          <w:numId w:val="4"/>
        </w:numPr>
        <w:tabs>
          <w:tab w:val="clear" w:pos="720"/>
          <w:tab w:val="num" w:pos="360"/>
        </w:tabs>
        <w:autoSpaceDE w:val="0"/>
        <w:autoSpaceDN w:val="0"/>
        <w:adjustRightInd w:val="0"/>
        <w:ind w:left="360"/>
        <w:rPr>
          <w:rFonts w:ascii="Verdana" w:hAnsi="Verdana" w:cs="Arial"/>
          <w:sz w:val="18"/>
          <w:szCs w:val="18"/>
        </w:rPr>
      </w:pPr>
      <w:r w:rsidRPr="0024548D">
        <w:rPr>
          <w:rFonts w:ascii="Verdana" w:hAnsi="Verdana" w:cs="Arial"/>
          <w:sz w:val="18"/>
          <w:szCs w:val="18"/>
        </w:rPr>
        <w:t xml:space="preserve">De partij </w:t>
      </w:r>
      <w:proofErr w:type="spellStart"/>
      <w:r w:rsidRPr="0024548D">
        <w:rPr>
          <w:rFonts w:ascii="Verdana" w:hAnsi="Verdana" w:cs="Arial"/>
          <w:sz w:val="18"/>
          <w:szCs w:val="18"/>
        </w:rPr>
        <w:t>lastens</w:t>
      </w:r>
      <w:proofErr w:type="spellEnd"/>
      <w:r w:rsidRPr="0024548D">
        <w:rPr>
          <w:rFonts w:ascii="Verdana" w:hAnsi="Verdana" w:cs="Arial"/>
          <w:sz w:val="18"/>
          <w:szCs w:val="18"/>
        </w:rPr>
        <w:t xml:space="preserve"> wie de overeenkomst voortijdig beëindigd wordt, is een </w:t>
      </w:r>
      <w:r w:rsidRPr="00F718DF">
        <w:rPr>
          <w:rFonts w:ascii="Verdana" w:hAnsi="Verdana" w:cs="Arial"/>
          <w:sz w:val="18"/>
          <w:szCs w:val="18"/>
        </w:rPr>
        <w:t>schadevergoeding</w:t>
      </w:r>
      <w:r w:rsidRPr="0024548D">
        <w:rPr>
          <w:rFonts w:ascii="Verdana" w:hAnsi="Verdana" w:cs="Arial"/>
          <w:sz w:val="18"/>
          <w:szCs w:val="18"/>
        </w:rPr>
        <w:t xml:space="preserve"> verschuldigd conform §2 of §3 hieronder.</w:t>
      </w:r>
    </w:p>
    <w:p w14:paraId="49F4E205" w14:textId="77777777" w:rsidR="00A76243" w:rsidRPr="0024548D" w:rsidRDefault="00A76243" w:rsidP="00A76243">
      <w:pPr>
        <w:autoSpaceDE w:val="0"/>
        <w:autoSpaceDN w:val="0"/>
        <w:adjustRightInd w:val="0"/>
        <w:ind w:left="360"/>
        <w:rPr>
          <w:rFonts w:ascii="Verdana" w:hAnsi="Verdana" w:cs="Arial"/>
          <w:sz w:val="18"/>
          <w:szCs w:val="18"/>
        </w:rPr>
      </w:pPr>
    </w:p>
    <w:p w14:paraId="49F4E206" w14:textId="77777777" w:rsidR="00A76243" w:rsidRPr="0024548D" w:rsidRDefault="00A76243" w:rsidP="00A76243">
      <w:pPr>
        <w:autoSpaceDE w:val="0"/>
        <w:autoSpaceDN w:val="0"/>
        <w:adjustRightInd w:val="0"/>
        <w:rPr>
          <w:rFonts w:ascii="Verdana" w:hAnsi="Verdana" w:cs="Arial"/>
          <w:b/>
          <w:bCs/>
          <w:sz w:val="18"/>
          <w:szCs w:val="18"/>
        </w:rPr>
      </w:pPr>
      <w:r w:rsidRPr="0024548D">
        <w:rPr>
          <w:rFonts w:ascii="Verdana" w:hAnsi="Verdana" w:cs="Arial"/>
          <w:b/>
          <w:bCs/>
          <w:sz w:val="18"/>
          <w:szCs w:val="18"/>
        </w:rPr>
        <w:t>§ 2. Beëindiging door het Agentschap</w:t>
      </w:r>
    </w:p>
    <w:p w14:paraId="49F4E207" w14:textId="77777777" w:rsidR="00A76243" w:rsidRPr="0024548D" w:rsidRDefault="00A76243" w:rsidP="00A76243">
      <w:pPr>
        <w:autoSpaceDE w:val="0"/>
        <w:autoSpaceDN w:val="0"/>
        <w:adjustRightInd w:val="0"/>
        <w:rPr>
          <w:rFonts w:ascii="Verdana" w:hAnsi="Verdana" w:cs="Arial"/>
          <w:sz w:val="18"/>
          <w:szCs w:val="18"/>
        </w:rPr>
      </w:pPr>
    </w:p>
    <w:p w14:paraId="49F4E208" w14:textId="77777777" w:rsidR="00A76243" w:rsidRPr="0024548D" w:rsidRDefault="00A76243" w:rsidP="00A76243">
      <w:pPr>
        <w:autoSpaceDE w:val="0"/>
        <w:autoSpaceDN w:val="0"/>
        <w:adjustRightInd w:val="0"/>
        <w:rPr>
          <w:rFonts w:ascii="Verdana" w:hAnsi="Verdana" w:cs="Arial"/>
          <w:sz w:val="18"/>
          <w:szCs w:val="18"/>
        </w:rPr>
      </w:pPr>
      <w:r w:rsidRPr="0024548D">
        <w:rPr>
          <w:rFonts w:ascii="Verdana" w:hAnsi="Verdana" w:cs="Arial"/>
          <w:sz w:val="18"/>
          <w:szCs w:val="18"/>
        </w:rPr>
        <w:t xml:space="preserve">Indien de overeenkomst voortijdig beëindigd wordt op uitdrukkelijk verzoek van het </w:t>
      </w:r>
      <w:r w:rsidR="009C102B">
        <w:rPr>
          <w:rFonts w:ascii="Verdana" w:hAnsi="Verdana" w:cs="Arial"/>
          <w:sz w:val="18"/>
          <w:szCs w:val="18"/>
        </w:rPr>
        <w:t>Agentschap Natuur en Bos</w:t>
      </w:r>
      <w:r w:rsidRPr="0024548D">
        <w:rPr>
          <w:rFonts w:ascii="Verdana" w:hAnsi="Verdana" w:cs="Arial"/>
          <w:sz w:val="18"/>
          <w:szCs w:val="18"/>
        </w:rPr>
        <w:t xml:space="preserve"> om een andere reden dan die voorzien in artikel 8§1, 1° en 2°, dan heeft de concessionaris recht op een schadevergoeding ten bedrage van </w:t>
      </w:r>
      <w:r w:rsidRPr="00F718DF">
        <w:rPr>
          <w:rFonts w:ascii="Verdana" w:hAnsi="Verdana" w:cs="Arial"/>
          <w:sz w:val="18"/>
          <w:szCs w:val="18"/>
        </w:rPr>
        <w:t>10%</w:t>
      </w:r>
      <w:r w:rsidRPr="0024548D">
        <w:rPr>
          <w:rFonts w:ascii="Verdana" w:hAnsi="Verdana" w:cs="Arial"/>
          <w:sz w:val="18"/>
          <w:szCs w:val="18"/>
        </w:rPr>
        <w:t xml:space="preserve"> van het geïndexeerde concessierecht berekend over de resterende duur van de concessieovereenkomst. </w:t>
      </w:r>
    </w:p>
    <w:p w14:paraId="49F4E209" w14:textId="77777777" w:rsidR="00A76243" w:rsidRPr="0024548D" w:rsidRDefault="00A76243" w:rsidP="00A76243">
      <w:pPr>
        <w:autoSpaceDE w:val="0"/>
        <w:autoSpaceDN w:val="0"/>
        <w:adjustRightInd w:val="0"/>
        <w:rPr>
          <w:rFonts w:ascii="Arial" w:hAnsi="Arial" w:cs="Arial"/>
          <w:b/>
          <w:bCs/>
          <w:sz w:val="18"/>
          <w:szCs w:val="18"/>
        </w:rPr>
      </w:pPr>
    </w:p>
    <w:p w14:paraId="49F4E20A" w14:textId="77777777" w:rsidR="00A76243" w:rsidRPr="0024548D" w:rsidRDefault="00A76243" w:rsidP="00A76243">
      <w:pPr>
        <w:autoSpaceDE w:val="0"/>
        <w:autoSpaceDN w:val="0"/>
        <w:adjustRightInd w:val="0"/>
        <w:rPr>
          <w:rFonts w:ascii="Verdana" w:hAnsi="Verdana" w:cs="Arial"/>
          <w:b/>
          <w:bCs/>
          <w:sz w:val="18"/>
          <w:szCs w:val="18"/>
        </w:rPr>
      </w:pPr>
      <w:r w:rsidRPr="0024548D">
        <w:rPr>
          <w:rFonts w:ascii="Verdana" w:hAnsi="Verdana" w:cs="Arial"/>
          <w:b/>
          <w:bCs/>
          <w:sz w:val="18"/>
          <w:szCs w:val="18"/>
        </w:rPr>
        <w:t>§ 3. Beëindiging door toedoen van de concessionaris</w:t>
      </w:r>
    </w:p>
    <w:p w14:paraId="49F4E20B" w14:textId="77777777" w:rsidR="00A76243" w:rsidRPr="0024548D" w:rsidRDefault="00A76243" w:rsidP="00A76243">
      <w:pPr>
        <w:autoSpaceDE w:val="0"/>
        <w:autoSpaceDN w:val="0"/>
        <w:adjustRightInd w:val="0"/>
        <w:rPr>
          <w:rFonts w:ascii="Verdana" w:hAnsi="Verdana" w:cs="Arial"/>
          <w:sz w:val="18"/>
          <w:szCs w:val="18"/>
        </w:rPr>
      </w:pPr>
    </w:p>
    <w:p w14:paraId="49F4E20C" w14:textId="77777777" w:rsidR="00A76243" w:rsidRPr="0024548D" w:rsidRDefault="00A76243" w:rsidP="00A76243">
      <w:pPr>
        <w:autoSpaceDE w:val="0"/>
        <w:autoSpaceDN w:val="0"/>
        <w:adjustRightInd w:val="0"/>
        <w:rPr>
          <w:rFonts w:ascii="Verdana" w:hAnsi="Verdana" w:cs="Arial"/>
          <w:sz w:val="18"/>
          <w:szCs w:val="18"/>
        </w:rPr>
      </w:pPr>
      <w:r w:rsidRPr="0024548D">
        <w:rPr>
          <w:rFonts w:ascii="Verdana" w:hAnsi="Verdana" w:cs="Arial"/>
          <w:sz w:val="18"/>
          <w:szCs w:val="18"/>
        </w:rPr>
        <w:t xml:space="preserve">Indien de concessie beëindigd wordt in uitvoering van artikel 8 §1,1° of 2°, dan zal de concessionaris een schadevergoeding verschuldigd zijn ten bedrage van </w:t>
      </w:r>
      <w:r w:rsidRPr="00F718DF">
        <w:rPr>
          <w:rFonts w:ascii="Verdana" w:hAnsi="Verdana" w:cs="Arial"/>
          <w:sz w:val="18"/>
          <w:szCs w:val="18"/>
        </w:rPr>
        <w:t>10% van het geïndexeerde concessierecht berekend over de resterende duur van de overeenkomst, onverminderd het recht van het ANB om bijkomend een vergoeding te eisen voor de werkelijk geleden schade</w:t>
      </w:r>
      <w:r w:rsidRPr="0024548D">
        <w:rPr>
          <w:rFonts w:ascii="Verdana" w:hAnsi="Verdana" w:cs="Arial"/>
          <w:sz w:val="18"/>
          <w:szCs w:val="18"/>
        </w:rPr>
        <w:t>.</w:t>
      </w:r>
    </w:p>
    <w:p w14:paraId="49F4E20D" w14:textId="77777777" w:rsidR="00A76243" w:rsidRPr="0024548D" w:rsidRDefault="00A76243" w:rsidP="00A76243">
      <w:pPr>
        <w:autoSpaceDE w:val="0"/>
        <w:autoSpaceDN w:val="0"/>
        <w:adjustRightInd w:val="0"/>
        <w:rPr>
          <w:rFonts w:ascii="Verdana" w:hAnsi="Verdana" w:cs="Arial"/>
          <w:sz w:val="18"/>
          <w:szCs w:val="18"/>
        </w:rPr>
      </w:pPr>
    </w:p>
    <w:p w14:paraId="49F4E20E" w14:textId="77777777" w:rsidR="00A76243" w:rsidRPr="0024548D" w:rsidRDefault="00A76243" w:rsidP="00A76243">
      <w:pPr>
        <w:autoSpaceDE w:val="0"/>
        <w:autoSpaceDN w:val="0"/>
        <w:adjustRightInd w:val="0"/>
        <w:rPr>
          <w:rFonts w:ascii="Verdana" w:hAnsi="Verdana" w:cs="Arial"/>
          <w:sz w:val="18"/>
          <w:szCs w:val="18"/>
        </w:rPr>
      </w:pPr>
      <w:r w:rsidRPr="0024548D">
        <w:rPr>
          <w:rFonts w:ascii="Verdana" w:hAnsi="Verdana" w:cs="Arial"/>
          <w:sz w:val="18"/>
          <w:szCs w:val="18"/>
        </w:rPr>
        <w:t xml:space="preserve">De concessionaris zal het terrein moeten ontruimen binnen de termijn voorzien in de aangetekende opzeg. Het Agentschap heeft het recht om één maand na de datum van het aangetekend schrijven een andere kandidaat-concessionaris te contacteren. Het contacteren van een andere kandidaat-concessionaris betekent geen automatische aanvaarding in hoofde van het Agentschap van het voortijdig beëindigen van de concessie. </w:t>
      </w:r>
    </w:p>
    <w:p w14:paraId="49F4E20F" w14:textId="77777777" w:rsidR="00A76243" w:rsidRPr="0024548D" w:rsidRDefault="00A76243" w:rsidP="00A76243">
      <w:pPr>
        <w:autoSpaceDE w:val="0"/>
        <w:autoSpaceDN w:val="0"/>
        <w:adjustRightInd w:val="0"/>
        <w:rPr>
          <w:rFonts w:ascii="Verdana" w:hAnsi="Verdana" w:cs="Arial"/>
          <w:sz w:val="18"/>
          <w:szCs w:val="18"/>
        </w:rPr>
      </w:pPr>
    </w:p>
    <w:p w14:paraId="49F4E210" w14:textId="77777777" w:rsidR="00A76243" w:rsidRPr="0024548D" w:rsidRDefault="00A76243" w:rsidP="00A76243">
      <w:pPr>
        <w:autoSpaceDE w:val="0"/>
        <w:autoSpaceDN w:val="0"/>
        <w:adjustRightInd w:val="0"/>
        <w:rPr>
          <w:rFonts w:ascii="Verdana" w:hAnsi="Verdana" w:cs="Arial"/>
          <w:b/>
          <w:bCs/>
          <w:sz w:val="18"/>
          <w:szCs w:val="18"/>
        </w:rPr>
      </w:pPr>
      <w:r w:rsidRPr="0024548D">
        <w:rPr>
          <w:rFonts w:ascii="Verdana" w:hAnsi="Verdana" w:cs="Arial"/>
          <w:b/>
          <w:bCs/>
          <w:sz w:val="18"/>
          <w:szCs w:val="18"/>
        </w:rPr>
        <w:t>§ 4. Faillissement</w:t>
      </w:r>
    </w:p>
    <w:p w14:paraId="49F4E211" w14:textId="77777777" w:rsidR="00A76243" w:rsidRPr="0024548D" w:rsidRDefault="00A76243" w:rsidP="00A76243">
      <w:pPr>
        <w:autoSpaceDE w:val="0"/>
        <w:autoSpaceDN w:val="0"/>
        <w:adjustRightInd w:val="0"/>
        <w:rPr>
          <w:rFonts w:ascii="Verdana" w:hAnsi="Verdana" w:cs="Arial"/>
          <w:b/>
          <w:bCs/>
          <w:sz w:val="18"/>
          <w:szCs w:val="18"/>
        </w:rPr>
      </w:pPr>
    </w:p>
    <w:p w14:paraId="49F4E212" w14:textId="77777777" w:rsidR="00A76243" w:rsidRPr="0024548D" w:rsidRDefault="00A76243" w:rsidP="00A76243">
      <w:pPr>
        <w:autoSpaceDE w:val="0"/>
        <w:autoSpaceDN w:val="0"/>
        <w:adjustRightInd w:val="0"/>
        <w:rPr>
          <w:rFonts w:ascii="Verdana" w:hAnsi="Verdana" w:cs="Arial"/>
          <w:sz w:val="18"/>
          <w:szCs w:val="18"/>
        </w:rPr>
      </w:pPr>
      <w:r w:rsidRPr="0024548D">
        <w:rPr>
          <w:rFonts w:ascii="Verdana" w:hAnsi="Verdana" w:cs="Arial"/>
          <w:sz w:val="18"/>
          <w:szCs w:val="18"/>
        </w:rPr>
        <w:t>De concessie is van rechtswege ontbonden bij faillissement van de concessionaris en wel vanaf de datum van het vonnis waarin de faling wordt uitgesproken. Vanaf deze datum zijn de terreinen opnieuw ter beschikking van het Agentschap, onverminderd de verplichtingen die op de concessionaris of de curatoren rusten op grond van de bepalingen van het decreet van 27 oktober 2006 betreffende de bodemsanering wegens stopzetting van de activiteit of de overdracht van het in concessie gegeven terrein.</w:t>
      </w:r>
    </w:p>
    <w:p w14:paraId="49F4E213" w14:textId="77777777" w:rsidR="00A76243" w:rsidRPr="0024548D" w:rsidRDefault="00A76243" w:rsidP="00A76243">
      <w:pPr>
        <w:autoSpaceDE w:val="0"/>
        <w:autoSpaceDN w:val="0"/>
        <w:adjustRightInd w:val="0"/>
        <w:rPr>
          <w:rFonts w:ascii="Verdana" w:hAnsi="Verdana" w:cs="Arial"/>
          <w:b/>
          <w:bCs/>
          <w:sz w:val="18"/>
          <w:szCs w:val="18"/>
        </w:rPr>
      </w:pPr>
    </w:p>
    <w:p w14:paraId="49F4E214" w14:textId="77777777" w:rsidR="00A76243" w:rsidRPr="0024548D" w:rsidRDefault="00A76243" w:rsidP="00A76243">
      <w:pPr>
        <w:autoSpaceDE w:val="0"/>
        <w:autoSpaceDN w:val="0"/>
        <w:adjustRightInd w:val="0"/>
        <w:rPr>
          <w:rFonts w:ascii="Verdana" w:hAnsi="Verdana" w:cs="Arial"/>
          <w:b/>
          <w:bCs/>
          <w:sz w:val="18"/>
          <w:szCs w:val="18"/>
        </w:rPr>
      </w:pPr>
      <w:r w:rsidRPr="0024548D">
        <w:rPr>
          <w:rFonts w:ascii="Verdana" w:hAnsi="Verdana" w:cs="Arial"/>
          <w:b/>
          <w:bCs/>
          <w:sz w:val="18"/>
          <w:szCs w:val="18"/>
        </w:rPr>
        <w:t>§ 5. Beëindiging in onderlinge overeenstemming en bij overmacht</w:t>
      </w:r>
    </w:p>
    <w:p w14:paraId="49F4E215" w14:textId="77777777" w:rsidR="00A76243" w:rsidRPr="0024548D" w:rsidRDefault="00A76243" w:rsidP="00A76243">
      <w:pPr>
        <w:autoSpaceDE w:val="0"/>
        <w:autoSpaceDN w:val="0"/>
        <w:adjustRightInd w:val="0"/>
        <w:rPr>
          <w:rFonts w:ascii="Verdana" w:hAnsi="Verdana" w:cs="Arial"/>
          <w:b/>
          <w:bCs/>
          <w:sz w:val="18"/>
          <w:szCs w:val="18"/>
        </w:rPr>
      </w:pPr>
    </w:p>
    <w:p w14:paraId="49F4E216" w14:textId="77777777" w:rsidR="00A76243" w:rsidRPr="0024548D" w:rsidRDefault="00A76243" w:rsidP="00A76243">
      <w:pPr>
        <w:autoSpaceDE w:val="0"/>
        <w:autoSpaceDN w:val="0"/>
        <w:adjustRightInd w:val="0"/>
        <w:rPr>
          <w:rFonts w:ascii="Verdana" w:hAnsi="Verdana" w:cs="Arial"/>
          <w:sz w:val="18"/>
          <w:szCs w:val="18"/>
        </w:rPr>
      </w:pPr>
      <w:r w:rsidRPr="0024548D">
        <w:rPr>
          <w:rFonts w:ascii="Verdana" w:hAnsi="Verdana" w:cs="Arial"/>
          <w:sz w:val="18"/>
          <w:szCs w:val="18"/>
        </w:rPr>
        <w:t>In de hieronder vermelde gevallen kan i</w:t>
      </w:r>
      <w:r w:rsidRPr="00F718DF">
        <w:rPr>
          <w:rFonts w:ascii="Verdana" w:hAnsi="Verdana" w:cs="Arial"/>
          <w:sz w:val="18"/>
          <w:szCs w:val="18"/>
        </w:rPr>
        <w:t>n onderling overleg</w:t>
      </w:r>
      <w:r w:rsidRPr="0024548D">
        <w:rPr>
          <w:rFonts w:ascii="Verdana" w:hAnsi="Verdana" w:cs="Arial"/>
          <w:sz w:val="18"/>
          <w:szCs w:val="18"/>
        </w:rPr>
        <w:t xml:space="preserve"> een regeling getroffen worden tot ontbinding van de overeenkomst:</w:t>
      </w:r>
    </w:p>
    <w:p w14:paraId="49F4E217" w14:textId="77777777" w:rsidR="00A76243" w:rsidRPr="0024548D" w:rsidRDefault="00A76243" w:rsidP="00A76243">
      <w:pPr>
        <w:pStyle w:val="Lijstalinea"/>
        <w:numPr>
          <w:ilvl w:val="0"/>
          <w:numId w:val="29"/>
        </w:numPr>
        <w:autoSpaceDE w:val="0"/>
        <w:autoSpaceDN w:val="0"/>
        <w:adjustRightInd w:val="0"/>
        <w:rPr>
          <w:rFonts w:ascii="Verdana" w:hAnsi="Verdana" w:cs="Arial"/>
          <w:sz w:val="18"/>
          <w:szCs w:val="18"/>
        </w:rPr>
      </w:pPr>
      <w:r w:rsidRPr="0024548D">
        <w:rPr>
          <w:rFonts w:ascii="Verdana" w:hAnsi="Verdana" w:cs="Arial"/>
          <w:sz w:val="18"/>
          <w:szCs w:val="18"/>
        </w:rPr>
        <w:t xml:space="preserve">Indien het naleven van de verbintenissen door de concessiehouder blijvend onmogelijk wordt door </w:t>
      </w:r>
      <w:r w:rsidRPr="00F718DF">
        <w:rPr>
          <w:rFonts w:ascii="Verdana" w:hAnsi="Verdana" w:cs="Arial"/>
          <w:sz w:val="18"/>
          <w:szCs w:val="18"/>
        </w:rPr>
        <w:t>onvoorziene omstandigheden</w:t>
      </w:r>
      <w:r w:rsidRPr="0024548D">
        <w:rPr>
          <w:rFonts w:ascii="Verdana" w:hAnsi="Verdana" w:cs="Arial"/>
          <w:sz w:val="18"/>
          <w:szCs w:val="18"/>
        </w:rPr>
        <w:t>, onafhankelijk van de wil van partijen. De concessionaris zal deze redenen bij aangetekend schrijven aan de andere partij melden. Partijen zullen in dit geval binnen de maand na ontvangst van deze aangetekende brief, een overleg opstarten over de voorwaarden waaronder de concessie kan beëindigd worden. Bij gebreke aan een regeling, zal de overeenkomst als ontbonden beschouwd worden.</w:t>
      </w:r>
    </w:p>
    <w:p w14:paraId="49F4E218" w14:textId="77777777" w:rsidR="00A76243" w:rsidRPr="0024548D" w:rsidRDefault="00A76243" w:rsidP="00A76243">
      <w:pPr>
        <w:pStyle w:val="Lijstalinea"/>
        <w:numPr>
          <w:ilvl w:val="0"/>
          <w:numId w:val="29"/>
        </w:numPr>
        <w:autoSpaceDE w:val="0"/>
        <w:autoSpaceDN w:val="0"/>
        <w:adjustRightInd w:val="0"/>
        <w:rPr>
          <w:rFonts w:ascii="Verdana" w:hAnsi="Verdana" w:cs="Arial"/>
          <w:sz w:val="18"/>
          <w:szCs w:val="18"/>
        </w:rPr>
      </w:pPr>
      <w:r w:rsidRPr="0024548D">
        <w:rPr>
          <w:rFonts w:ascii="Verdana" w:hAnsi="Verdana" w:cs="Arial"/>
          <w:sz w:val="18"/>
          <w:szCs w:val="18"/>
        </w:rPr>
        <w:t xml:space="preserve">Wanneer beide partijen van oordeel zijn dat, zonder dat de uitvoering van de overeenkomst aanleiding gaf tot de procedures en vergoedingen vermeld onder artikel 8 §1, 1° en 2°, de overeenkomst door omstandigheden beter </w:t>
      </w:r>
      <w:r w:rsidRPr="00F718DF">
        <w:rPr>
          <w:rFonts w:ascii="Verdana" w:hAnsi="Verdana" w:cs="Arial"/>
          <w:sz w:val="18"/>
          <w:szCs w:val="18"/>
        </w:rPr>
        <w:t>vroegtijdig stopgezet wordt en dat de stopzetting ervan mogelijk is zonder dat de realisatie van de beheerdoelstellingen en het toekomstig beheer van het perceel in het gedrang komen</w:t>
      </w:r>
      <w:r w:rsidRPr="0024548D">
        <w:rPr>
          <w:rFonts w:ascii="Verdana" w:hAnsi="Verdana" w:cs="Arial"/>
          <w:sz w:val="18"/>
          <w:szCs w:val="18"/>
        </w:rPr>
        <w:t>.</w:t>
      </w:r>
    </w:p>
    <w:p w14:paraId="49F4E219" w14:textId="77777777" w:rsidR="00A76243" w:rsidRPr="0024548D" w:rsidRDefault="00A76243" w:rsidP="00A76243">
      <w:pPr>
        <w:autoSpaceDE w:val="0"/>
        <w:autoSpaceDN w:val="0"/>
        <w:adjustRightInd w:val="0"/>
        <w:rPr>
          <w:rFonts w:ascii="Verdana" w:hAnsi="Verdana" w:cs="Arial"/>
          <w:sz w:val="18"/>
          <w:szCs w:val="18"/>
        </w:rPr>
      </w:pPr>
      <w:r w:rsidRPr="0024548D">
        <w:rPr>
          <w:rFonts w:ascii="Verdana" w:hAnsi="Verdana" w:cs="Arial"/>
          <w:sz w:val="18"/>
          <w:szCs w:val="18"/>
        </w:rPr>
        <w:t>De concessionaris zal het terrein binnen een overeengekomen periode na ondertekening van deze regeling en na aangetekende kennisgeving van de ontbinding moeten ontruimen. Het Agentschap heeft het recht om binnen deze termijn een andere kandidaat concessionaris te contacteren.</w:t>
      </w:r>
    </w:p>
    <w:p w14:paraId="49F4E21A" w14:textId="77777777" w:rsidR="00A76243" w:rsidRPr="0024548D" w:rsidRDefault="00A76243" w:rsidP="00A76243">
      <w:pPr>
        <w:autoSpaceDE w:val="0"/>
        <w:autoSpaceDN w:val="0"/>
        <w:adjustRightInd w:val="0"/>
        <w:rPr>
          <w:rFonts w:ascii="Verdana" w:hAnsi="Verdana" w:cs="Arial"/>
          <w:b/>
          <w:bCs/>
          <w:sz w:val="18"/>
          <w:szCs w:val="18"/>
        </w:rPr>
      </w:pPr>
    </w:p>
    <w:p w14:paraId="49F4E21B" w14:textId="77777777" w:rsidR="00A76243" w:rsidRPr="0024548D" w:rsidRDefault="00A76243" w:rsidP="00A76243">
      <w:pPr>
        <w:autoSpaceDE w:val="0"/>
        <w:autoSpaceDN w:val="0"/>
        <w:adjustRightInd w:val="0"/>
        <w:rPr>
          <w:rFonts w:ascii="Verdana" w:hAnsi="Verdana" w:cs="Arial"/>
          <w:b/>
          <w:bCs/>
          <w:sz w:val="18"/>
          <w:szCs w:val="18"/>
        </w:rPr>
      </w:pPr>
      <w:r w:rsidRPr="0024548D">
        <w:rPr>
          <w:rFonts w:ascii="Verdana" w:hAnsi="Verdana" w:cs="Arial"/>
          <w:b/>
          <w:bCs/>
          <w:sz w:val="18"/>
          <w:szCs w:val="18"/>
        </w:rPr>
        <w:t>§ 6. Schaderegeling</w:t>
      </w:r>
    </w:p>
    <w:p w14:paraId="49F4E21C" w14:textId="77777777" w:rsidR="00A76243" w:rsidRPr="0024548D" w:rsidRDefault="00A76243" w:rsidP="00A76243">
      <w:pPr>
        <w:autoSpaceDE w:val="0"/>
        <w:autoSpaceDN w:val="0"/>
        <w:adjustRightInd w:val="0"/>
        <w:rPr>
          <w:rFonts w:ascii="Verdana" w:hAnsi="Verdana" w:cs="Arial"/>
          <w:sz w:val="18"/>
          <w:szCs w:val="18"/>
        </w:rPr>
      </w:pPr>
    </w:p>
    <w:p w14:paraId="49F4E21D" w14:textId="77777777" w:rsidR="00A76243" w:rsidRPr="0024548D" w:rsidRDefault="00A76243" w:rsidP="00A76243">
      <w:pPr>
        <w:autoSpaceDE w:val="0"/>
        <w:autoSpaceDN w:val="0"/>
        <w:adjustRightInd w:val="0"/>
        <w:rPr>
          <w:rFonts w:ascii="Verdana" w:hAnsi="Verdana" w:cs="Arial"/>
          <w:sz w:val="18"/>
          <w:szCs w:val="18"/>
        </w:rPr>
      </w:pPr>
      <w:r w:rsidRPr="0024548D">
        <w:rPr>
          <w:rFonts w:ascii="Verdana" w:hAnsi="Verdana" w:cs="Arial"/>
          <w:sz w:val="18"/>
          <w:szCs w:val="18"/>
        </w:rPr>
        <w:t xml:space="preserve">Onverminderd de schadevergoeding voorzien bij vervroegde beëindiging van de overeenkomst,  kan het Agentschap aanspraak maken op </w:t>
      </w:r>
      <w:r w:rsidRPr="00F718DF">
        <w:rPr>
          <w:rFonts w:ascii="Verdana" w:hAnsi="Verdana" w:cs="Arial"/>
          <w:sz w:val="18"/>
          <w:szCs w:val="18"/>
        </w:rPr>
        <w:t>een schadevergoeding voor alle abnormale schade die door de concessionaris berokkend wordt aan de percelen en de daarbij horende infrastructuur</w:t>
      </w:r>
      <w:r w:rsidRPr="0024548D">
        <w:rPr>
          <w:rFonts w:ascii="Verdana" w:hAnsi="Verdana" w:cs="Arial"/>
          <w:sz w:val="18"/>
          <w:szCs w:val="18"/>
        </w:rPr>
        <w:t>.</w:t>
      </w:r>
    </w:p>
    <w:p w14:paraId="49F4E21E" w14:textId="77777777" w:rsidR="00A76243" w:rsidRPr="0024548D" w:rsidRDefault="00A76243" w:rsidP="00A76243">
      <w:pPr>
        <w:autoSpaceDE w:val="0"/>
        <w:autoSpaceDN w:val="0"/>
        <w:adjustRightInd w:val="0"/>
        <w:rPr>
          <w:rFonts w:ascii="Verdana" w:hAnsi="Verdana" w:cs="Arial"/>
          <w:sz w:val="18"/>
          <w:szCs w:val="18"/>
        </w:rPr>
      </w:pPr>
      <w:r w:rsidRPr="0024548D">
        <w:rPr>
          <w:rFonts w:ascii="Verdana" w:hAnsi="Verdana" w:cs="Arial"/>
          <w:sz w:val="18"/>
          <w:szCs w:val="18"/>
        </w:rPr>
        <w:t xml:space="preserve">In voorkomend geval wordt deze schade vastgesteld in een proces-verbaal van vaststelling, dat samen met het bedrag van de schadevergoeding aan de concessionaris betekend wordt.  </w:t>
      </w:r>
    </w:p>
    <w:p w14:paraId="49F4E21F" w14:textId="77777777" w:rsidR="00A76243" w:rsidRPr="0024548D" w:rsidRDefault="00A76243" w:rsidP="00A76243">
      <w:pPr>
        <w:autoSpaceDE w:val="0"/>
        <w:autoSpaceDN w:val="0"/>
        <w:adjustRightInd w:val="0"/>
        <w:rPr>
          <w:rFonts w:ascii="Verdana" w:hAnsi="Verdana" w:cs="Arial"/>
          <w:sz w:val="18"/>
          <w:szCs w:val="18"/>
        </w:rPr>
      </w:pPr>
      <w:r w:rsidRPr="0024548D">
        <w:rPr>
          <w:rFonts w:ascii="Verdana" w:hAnsi="Verdana" w:cs="Arial"/>
          <w:sz w:val="18"/>
          <w:szCs w:val="18"/>
        </w:rPr>
        <w:t xml:space="preserve">De verschuldigde sommen worden voor het gedeelte dat gedekt wordt door de </w:t>
      </w:r>
      <w:r w:rsidRPr="00F718DF">
        <w:rPr>
          <w:rFonts w:ascii="Verdana" w:hAnsi="Verdana" w:cs="Arial"/>
          <w:sz w:val="18"/>
          <w:szCs w:val="18"/>
        </w:rPr>
        <w:t>borgtocht,</w:t>
      </w:r>
      <w:r w:rsidRPr="0024548D">
        <w:rPr>
          <w:rFonts w:ascii="Verdana" w:hAnsi="Verdana" w:cs="Arial"/>
          <w:sz w:val="18"/>
          <w:szCs w:val="18"/>
        </w:rPr>
        <w:t xml:space="preserve"> ambtshalve door het Agentschap ingehouden op de borgtocht. Het resterend bedrag wordt gevorderd bij de concessionaris.  </w:t>
      </w:r>
    </w:p>
    <w:p w14:paraId="49F4E220" w14:textId="77777777" w:rsidR="00A76243" w:rsidRPr="0024548D" w:rsidRDefault="00A76243" w:rsidP="00A76243">
      <w:pPr>
        <w:autoSpaceDE w:val="0"/>
        <w:autoSpaceDN w:val="0"/>
        <w:adjustRightInd w:val="0"/>
        <w:rPr>
          <w:rFonts w:ascii="Verdana" w:hAnsi="Verdana" w:cs="Arial"/>
          <w:sz w:val="18"/>
          <w:szCs w:val="18"/>
        </w:rPr>
      </w:pPr>
    </w:p>
    <w:p w14:paraId="49F4E221" w14:textId="77777777" w:rsidR="00A76243" w:rsidRPr="0024548D" w:rsidRDefault="00A76243" w:rsidP="00A76243">
      <w:pPr>
        <w:autoSpaceDE w:val="0"/>
        <w:autoSpaceDN w:val="0"/>
        <w:adjustRightInd w:val="0"/>
        <w:rPr>
          <w:rFonts w:ascii="Verdana" w:hAnsi="Verdana" w:cs="Arial"/>
          <w:b/>
          <w:bCs/>
          <w:sz w:val="18"/>
          <w:szCs w:val="18"/>
        </w:rPr>
      </w:pPr>
    </w:p>
    <w:p w14:paraId="49F4E222" w14:textId="77777777" w:rsidR="00A76243" w:rsidRPr="0024548D" w:rsidRDefault="00A76243" w:rsidP="00A76243">
      <w:pPr>
        <w:rPr>
          <w:rFonts w:ascii="Verdana" w:hAnsi="Verdana"/>
          <w:b/>
          <w:spacing w:val="-2"/>
          <w:sz w:val="18"/>
          <w:szCs w:val="18"/>
        </w:rPr>
      </w:pPr>
      <w:r w:rsidRPr="0024548D">
        <w:rPr>
          <w:rFonts w:ascii="Verdana" w:hAnsi="Verdana"/>
          <w:b/>
          <w:spacing w:val="-2"/>
          <w:sz w:val="18"/>
          <w:szCs w:val="18"/>
        </w:rPr>
        <w:t>ARTIKEL 9.  BODEMTOESTAND</w:t>
      </w:r>
    </w:p>
    <w:p w14:paraId="49F4E223" w14:textId="77777777" w:rsidR="00A76243" w:rsidRPr="0024548D" w:rsidRDefault="00A76243" w:rsidP="00A76243">
      <w:pPr>
        <w:rPr>
          <w:rFonts w:ascii="Verdana" w:hAnsi="Verdana"/>
          <w:b/>
          <w:spacing w:val="-2"/>
          <w:sz w:val="18"/>
          <w:szCs w:val="18"/>
        </w:rPr>
      </w:pPr>
    </w:p>
    <w:p w14:paraId="49F4E224" w14:textId="77777777" w:rsidR="00A76243" w:rsidRPr="0024548D" w:rsidRDefault="00A76243" w:rsidP="00A76243">
      <w:pPr>
        <w:rPr>
          <w:rFonts w:ascii="Verdana" w:hAnsi="Verdana"/>
          <w:spacing w:val="-2"/>
          <w:sz w:val="18"/>
          <w:szCs w:val="18"/>
        </w:rPr>
      </w:pPr>
      <w:r w:rsidRPr="0024548D">
        <w:rPr>
          <w:rFonts w:ascii="Verdana" w:hAnsi="Verdana"/>
          <w:spacing w:val="-2"/>
          <w:sz w:val="18"/>
          <w:szCs w:val="18"/>
        </w:rPr>
        <w:t xml:space="preserve">De concessionaris verklaart voor het afsluiten van onderhavige concessie kennis te hebben gekregen van de inhoud van de verschillende bodemattesten, die de </w:t>
      </w:r>
      <w:r w:rsidR="00D77029" w:rsidRPr="0024548D">
        <w:rPr>
          <w:rFonts w:ascii="Verdana" w:hAnsi="Verdana"/>
          <w:spacing w:val="-2"/>
          <w:sz w:val="18"/>
          <w:szCs w:val="18"/>
        </w:rPr>
        <w:t>concessie verlenende</w:t>
      </w:r>
      <w:r w:rsidRPr="0024548D">
        <w:rPr>
          <w:rFonts w:ascii="Verdana" w:hAnsi="Verdana"/>
          <w:spacing w:val="-2"/>
          <w:sz w:val="18"/>
          <w:szCs w:val="18"/>
        </w:rPr>
        <w:t xml:space="preserve"> overheid bij de OVAM heeft aangevraagd:</w:t>
      </w:r>
    </w:p>
    <w:p w14:paraId="49F4E225" w14:textId="77777777" w:rsidR="00A76243" w:rsidRPr="0024548D" w:rsidRDefault="00A76243" w:rsidP="00A76243">
      <w:pPr>
        <w:rPr>
          <w:rFonts w:ascii="Verdana" w:hAnsi="Verdana"/>
          <w:sz w:val="18"/>
          <w:szCs w:val="18"/>
        </w:rPr>
      </w:pPr>
    </w:p>
    <w:sdt>
      <w:sdtPr>
        <w:rPr>
          <w:rFonts w:ascii="Verdana" w:hAnsi="Verdana"/>
          <w:sz w:val="18"/>
          <w:szCs w:val="18"/>
        </w:rPr>
        <w:alias w:val="tab.BodemAttesten"/>
        <w:tag w:val="tab.BodemAttesten"/>
        <w:id w:val="-969898963"/>
        <w:placeholder>
          <w:docPart w:val="A4C3E15B33D742DEBFFA09EE8A06C1C2"/>
        </w:placeholder>
        <w:docPartList>
          <w:docPartGallery w:val="AutoText"/>
        </w:docPartList>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2840"/>
            <w:gridCol w:w="4629"/>
          </w:tblGrid>
          <w:tr w:rsidR="00A76243" w:rsidRPr="0024548D" w14:paraId="49F4E229" w14:textId="77777777" w:rsidTr="00E77AC9">
            <w:tc>
              <w:tcPr>
                <w:tcW w:w="1624" w:type="dxa"/>
                <w:shd w:val="clear" w:color="auto" w:fill="auto"/>
              </w:tcPr>
              <w:p w14:paraId="49F4E226" w14:textId="77777777" w:rsidR="00A76243" w:rsidRPr="0024548D" w:rsidRDefault="00A76243" w:rsidP="00E77AC9">
                <w:pPr>
                  <w:rPr>
                    <w:rFonts w:ascii="Verdana" w:hAnsi="Verdana"/>
                    <w:sz w:val="18"/>
                    <w:szCs w:val="18"/>
                  </w:rPr>
                </w:pPr>
                <w:r w:rsidRPr="0024548D">
                  <w:rPr>
                    <w:rFonts w:ascii="Verdana" w:hAnsi="Verdana"/>
                    <w:sz w:val="18"/>
                    <w:szCs w:val="18"/>
                  </w:rPr>
                  <w:t>Datum</w:t>
                </w:r>
              </w:p>
            </w:tc>
            <w:tc>
              <w:tcPr>
                <w:tcW w:w="2879" w:type="dxa"/>
                <w:shd w:val="clear" w:color="auto" w:fill="auto"/>
              </w:tcPr>
              <w:p w14:paraId="49F4E227" w14:textId="77777777" w:rsidR="00A76243" w:rsidRPr="0024548D" w:rsidRDefault="00A76243" w:rsidP="00E77AC9">
                <w:pPr>
                  <w:rPr>
                    <w:rFonts w:ascii="Verdana" w:hAnsi="Verdana"/>
                    <w:sz w:val="18"/>
                    <w:szCs w:val="18"/>
                  </w:rPr>
                </w:pPr>
                <w:r w:rsidRPr="0024548D">
                  <w:rPr>
                    <w:rFonts w:ascii="Verdana" w:hAnsi="Verdana"/>
                    <w:sz w:val="18"/>
                    <w:szCs w:val="18"/>
                  </w:rPr>
                  <w:t>Referentienummer</w:t>
                </w:r>
              </w:p>
            </w:tc>
            <w:tc>
              <w:tcPr>
                <w:tcW w:w="4785" w:type="dxa"/>
              </w:tcPr>
              <w:p w14:paraId="49F4E228" w14:textId="77777777" w:rsidR="00A76243" w:rsidRPr="0024548D" w:rsidRDefault="00A76243" w:rsidP="00E77AC9">
                <w:pPr>
                  <w:rPr>
                    <w:rFonts w:ascii="Verdana" w:hAnsi="Verdana"/>
                    <w:sz w:val="18"/>
                    <w:szCs w:val="18"/>
                  </w:rPr>
                </w:pPr>
                <w:r w:rsidRPr="0024548D">
                  <w:rPr>
                    <w:rFonts w:ascii="Verdana" w:hAnsi="Verdana"/>
                    <w:sz w:val="18"/>
                    <w:szCs w:val="18"/>
                  </w:rPr>
                  <w:t>Inhoud</w:t>
                </w:r>
              </w:p>
            </w:tc>
          </w:tr>
        </w:tbl>
        <w:p w14:paraId="49F4E22A" w14:textId="77777777" w:rsidR="00A76243" w:rsidRPr="0024548D" w:rsidRDefault="000A2CE5" w:rsidP="00A76243">
          <w:pPr>
            <w:rPr>
              <w:rFonts w:ascii="Verdana" w:hAnsi="Verdana"/>
              <w:sz w:val="18"/>
              <w:szCs w:val="18"/>
            </w:rPr>
          </w:pPr>
        </w:p>
      </w:sdtContent>
    </w:sdt>
    <w:p w14:paraId="49F4E22B" w14:textId="77777777" w:rsidR="00A76243" w:rsidRPr="0024548D" w:rsidRDefault="00A76243" w:rsidP="00A76243">
      <w:pPr>
        <w:rPr>
          <w:rFonts w:ascii="Verdana" w:hAnsi="Verdana"/>
          <w:sz w:val="18"/>
          <w:szCs w:val="18"/>
        </w:rPr>
      </w:pPr>
    </w:p>
    <w:p w14:paraId="49F4E22C" w14:textId="77777777" w:rsidR="00A76243" w:rsidRPr="0024548D" w:rsidRDefault="00A76243" w:rsidP="00A76243">
      <w:pPr>
        <w:spacing w:after="288"/>
        <w:rPr>
          <w:rFonts w:ascii="Verdana" w:hAnsi="Verdana"/>
          <w:spacing w:val="-2"/>
          <w:sz w:val="18"/>
          <w:szCs w:val="18"/>
        </w:rPr>
      </w:pPr>
      <w:r w:rsidRPr="0024548D">
        <w:rPr>
          <w:rFonts w:ascii="Verdana" w:hAnsi="Verdana"/>
          <w:spacing w:val="-2"/>
          <w:sz w:val="18"/>
          <w:szCs w:val="18"/>
        </w:rPr>
        <w:t>Ten minste twaalf maanden voor de einddatum van de concessie zal de concessionaris op zijn kosten de nodige initiatieven ondernemen tot het bekomen van nieuwe bodemattesten.</w:t>
      </w:r>
    </w:p>
    <w:p w14:paraId="49F4E22D" w14:textId="77777777" w:rsidR="00A76243" w:rsidRPr="0024548D" w:rsidRDefault="00A76243" w:rsidP="00A76243">
      <w:pPr>
        <w:spacing w:after="288"/>
        <w:rPr>
          <w:rFonts w:ascii="Verdana" w:hAnsi="Verdana"/>
          <w:spacing w:val="-2"/>
          <w:sz w:val="18"/>
          <w:szCs w:val="18"/>
        </w:rPr>
      </w:pPr>
      <w:r w:rsidRPr="0024548D">
        <w:rPr>
          <w:rFonts w:ascii="Verdana" w:hAnsi="Verdana"/>
          <w:spacing w:val="-2"/>
          <w:sz w:val="18"/>
          <w:szCs w:val="18"/>
        </w:rPr>
        <w:t xml:space="preserve">Wanneer bij het einde van de concessie een beschrijvend bodemonderzoek en in voorkomend geval saneringswerken noodzakelijk zouden zijn, dan zal de concessionaris zich schikken naar de voorschriften op de bodemsanering en er alle kosten van dragen zonder enig verhaal tegenover de </w:t>
      </w:r>
      <w:r w:rsidR="00D77029" w:rsidRPr="0024548D">
        <w:rPr>
          <w:rFonts w:ascii="Verdana" w:hAnsi="Verdana"/>
          <w:spacing w:val="-2"/>
          <w:sz w:val="18"/>
          <w:szCs w:val="18"/>
        </w:rPr>
        <w:t>concessie verlenende</w:t>
      </w:r>
      <w:r w:rsidRPr="0024548D">
        <w:rPr>
          <w:rFonts w:ascii="Verdana" w:hAnsi="Verdana"/>
          <w:spacing w:val="-2"/>
          <w:sz w:val="18"/>
          <w:szCs w:val="18"/>
        </w:rPr>
        <w:t xml:space="preserve"> overheid, tenzij de bodemverontreiniging niet te wijten zou zijn aan het bij deze overeenkomst overgedragen beheer.</w:t>
      </w:r>
      <w:r>
        <w:rPr>
          <w:rFonts w:ascii="Verdana" w:hAnsi="Verdana"/>
          <w:spacing w:val="-2"/>
          <w:sz w:val="18"/>
          <w:szCs w:val="18"/>
        </w:rPr>
        <w:t xml:space="preserve"> </w:t>
      </w:r>
      <w:r w:rsidRPr="0024548D">
        <w:rPr>
          <w:rFonts w:ascii="Verdana" w:hAnsi="Verdana"/>
          <w:spacing w:val="-2"/>
          <w:sz w:val="18"/>
          <w:szCs w:val="18"/>
        </w:rPr>
        <w:t xml:space="preserve">Wanneer de concessionaris in gebreke blijft om de opgelegde voorschriften op de bodemsanering na te leven, dan kan de </w:t>
      </w:r>
      <w:r w:rsidR="00D77029" w:rsidRPr="0024548D">
        <w:rPr>
          <w:rFonts w:ascii="Verdana" w:hAnsi="Verdana"/>
          <w:spacing w:val="-2"/>
          <w:sz w:val="18"/>
          <w:szCs w:val="18"/>
        </w:rPr>
        <w:t>concessie verlenende</w:t>
      </w:r>
      <w:r w:rsidRPr="0024548D">
        <w:rPr>
          <w:rFonts w:ascii="Verdana" w:hAnsi="Verdana"/>
          <w:spacing w:val="-2"/>
          <w:sz w:val="18"/>
          <w:szCs w:val="18"/>
        </w:rPr>
        <w:t xml:space="preserve"> overheid van ambtswege overgaan tot uitvoering van de opgelegde onderzoeken en bodemsaneringswerken op kosten en risico van de concessionaris, die zich het recht ontzegt de aard, de omvang of de kosten van de ambtshalve uitgevoerde onderzoeken of werken te betwisten.</w:t>
      </w:r>
    </w:p>
    <w:p w14:paraId="49F4E22E" w14:textId="77777777" w:rsidR="00A76243" w:rsidRPr="0024548D" w:rsidRDefault="00A76243" w:rsidP="00A76243">
      <w:pPr>
        <w:autoSpaceDE w:val="0"/>
        <w:autoSpaceDN w:val="0"/>
        <w:adjustRightInd w:val="0"/>
        <w:rPr>
          <w:rFonts w:ascii="Verdana" w:hAnsi="Verdana" w:cs="Arial"/>
          <w:i/>
          <w:sz w:val="18"/>
          <w:szCs w:val="18"/>
        </w:rPr>
      </w:pPr>
    </w:p>
    <w:p w14:paraId="49F4E22F" w14:textId="77777777" w:rsidR="00A76243" w:rsidRPr="0024548D" w:rsidRDefault="00A76243" w:rsidP="00A76243">
      <w:pPr>
        <w:autoSpaceDE w:val="0"/>
        <w:autoSpaceDN w:val="0"/>
        <w:adjustRightInd w:val="0"/>
        <w:outlineLvl w:val="0"/>
        <w:rPr>
          <w:rFonts w:ascii="Verdana" w:hAnsi="Verdana" w:cs="Arial"/>
          <w:b/>
          <w:bCs/>
          <w:sz w:val="18"/>
          <w:szCs w:val="18"/>
        </w:rPr>
      </w:pPr>
      <w:r w:rsidRPr="0024548D">
        <w:rPr>
          <w:rFonts w:ascii="Verdana" w:hAnsi="Verdana" w:cs="Arial"/>
          <w:b/>
          <w:bCs/>
          <w:sz w:val="18"/>
          <w:szCs w:val="18"/>
        </w:rPr>
        <w:t>ARTIKEL 10. GELDIGHEID</w:t>
      </w:r>
    </w:p>
    <w:p w14:paraId="49F4E230" w14:textId="77777777" w:rsidR="00A76243" w:rsidRPr="0024548D" w:rsidRDefault="00A76243" w:rsidP="00A76243">
      <w:pPr>
        <w:autoSpaceDE w:val="0"/>
        <w:autoSpaceDN w:val="0"/>
        <w:adjustRightInd w:val="0"/>
        <w:rPr>
          <w:rFonts w:ascii="Verdana" w:hAnsi="Verdana" w:cs="Arial"/>
          <w:i/>
          <w:sz w:val="18"/>
          <w:szCs w:val="18"/>
          <w:highlight w:val="yellow"/>
        </w:rPr>
      </w:pPr>
    </w:p>
    <w:p w14:paraId="49F4E231" w14:textId="77777777" w:rsidR="00A76243" w:rsidRPr="0024548D" w:rsidRDefault="00A76243" w:rsidP="00A76243">
      <w:pPr>
        <w:autoSpaceDE w:val="0"/>
        <w:autoSpaceDN w:val="0"/>
        <w:adjustRightInd w:val="0"/>
        <w:rPr>
          <w:rFonts w:ascii="Verdana" w:hAnsi="Verdana" w:cs="Arial"/>
          <w:sz w:val="18"/>
          <w:szCs w:val="18"/>
        </w:rPr>
      </w:pPr>
      <w:r w:rsidRPr="0024548D">
        <w:rPr>
          <w:rFonts w:ascii="Verdana" w:hAnsi="Verdana" w:cs="Arial"/>
          <w:sz w:val="18"/>
          <w:szCs w:val="18"/>
        </w:rPr>
        <w:t>Indien een bepaling van deze overeenkomst ongeldig zou zijn, zal dit geen invloed hebben op de geldigheid van de overige bepalingen van de overeenkomst. Enkel de ongeldige bepaling zal geen rechtskracht hebben. De overige bepalingen van de overeenkomst blijven onverkort van toepassing.</w:t>
      </w:r>
    </w:p>
    <w:p w14:paraId="49F4E232" w14:textId="77777777" w:rsidR="00A76243" w:rsidRPr="0024548D" w:rsidRDefault="00A76243" w:rsidP="00A76243">
      <w:pPr>
        <w:autoSpaceDE w:val="0"/>
        <w:autoSpaceDN w:val="0"/>
        <w:adjustRightInd w:val="0"/>
        <w:rPr>
          <w:rFonts w:ascii="Verdana" w:hAnsi="Verdana" w:cs="Tahoma"/>
          <w:i/>
          <w:color w:val="A6A6A6" w:themeColor="background1" w:themeShade="A6"/>
          <w:sz w:val="18"/>
          <w:szCs w:val="18"/>
        </w:rPr>
      </w:pPr>
    </w:p>
    <w:p w14:paraId="49F4E233" w14:textId="77777777" w:rsidR="00A76243" w:rsidRPr="0024548D" w:rsidRDefault="00A76243" w:rsidP="00A76243">
      <w:pPr>
        <w:rPr>
          <w:rFonts w:ascii="Verdana" w:hAnsi="Verdana"/>
          <w:i/>
          <w:color w:val="A6A6A6" w:themeColor="background1" w:themeShade="A6"/>
          <w:sz w:val="18"/>
          <w:szCs w:val="18"/>
        </w:rPr>
      </w:pPr>
    </w:p>
    <w:p w14:paraId="49F4E234" w14:textId="77777777" w:rsidR="00A76243" w:rsidRPr="0024548D" w:rsidRDefault="00A76243" w:rsidP="00A76243">
      <w:pPr>
        <w:autoSpaceDE w:val="0"/>
        <w:autoSpaceDN w:val="0"/>
        <w:adjustRightInd w:val="0"/>
        <w:outlineLvl w:val="0"/>
        <w:rPr>
          <w:rFonts w:ascii="Verdana" w:hAnsi="Verdana" w:cs="Arial"/>
          <w:b/>
          <w:bCs/>
          <w:sz w:val="18"/>
          <w:szCs w:val="18"/>
        </w:rPr>
      </w:pPr>
      <w:r w:rsidRPr="0024548D">
        <w:rPr>
          <w:rFonts w:ascii="Verdana" w:hAnsi="Verdana" w:cs="Arial"/>
          <w:b/>
          <w:bCs/>
          <w:sz w:val="18"/>
          <w:szCs w:val="18"/>
        </w:rPr>
        <w:t>ARTIKEL 11. GESCHILLEN</w:t>
      </w:r>
    </w:p>
    <w:p w14:paraId="49F4E235" w14:textId="77777777" w:rsidR="00A76243" w:rsidRPr="0024548D" w:rsidRDefault="00A76243" w:rsidP="00A76243">
      <w:pPr>
        <w:rPr>
          <w:rFonts w:ascii="Verdana" w:hAnsi="Verdana"/>
          <w:i/>
          <w:color w:val="A6A6A6" w:themeColor="background1" w:themeShade="A6"/>
          <w:sz w:val="18"/>
          <w:szCs w:val="18"/>
        </w:rPr>
      </w:pPr>
    </w:p>
    <w:p w14:paraId="49F4E236" w14:textId="77777777" w:rsidR="00A76243" w:rsidRPr="0024548D" w:rsidRDefault="00A76243" w:rsidP="00A76243">
      <w:pPr>
        <w:autoSpaceDE w:val="0"/>
        <w:autoSpaceDN w:val="0"/>
        <w:adjustRightInd w:val="0"/>
        <w:rPr>
          <w:rFonts w:ascii="Verdana" w:hAnsi="Verdana" w:cs="Arial"/>
          <w:sz w:val="18"/>
          <w:szCs w:val="18"/>
        </w:rPr>
      </w:pPr>
      <w:r w:rsidRPr="0024548D">
        <w:rPr>
          <w:rFonts w:ascii="Verdana" w:hAnsi="Verdana" w:cs="Arial"/>
          <w:sz w:val="18"/>
          <w:szCs w:val="18"/>
        </w:rPr>
        <w:t>Alle conflicten en geschillen die uit de toepassing of de interpretatie van deze overeenkomst zouden kunnen voortspruiten, zullen bij voorrang bij consensus beslecht worden.</w:t>
      </w:r>
    </w:p>
    <w:p w14:paraId="49F4E237" w14:textId="77777777" w:rsidR="00A76243" w:rsidRPr="0024548D" w:rsidRDefault="00A76243" w:rsidP="00A76243">
      <w:pPr>
        <w:autoSpaceDE w:val="0"/>
        <w:autoSpaceDN w:val="0"/>
        <w:adjustRightInd w:val="0"/>
        <w:rPr>
          <w:rFonts w:ascii="Verdana" w:hAnsi="Verdana" w:cs="Arial"/>
          <w:sz w:val="18"/>
          <w:szCs w:val="18"/>
        </w:rPr>
      </w:pPr>
      <w:r w:rsidRPr="0024548D">
        <w:rPr>
          <w:rFonts w:ascii="Verdana" w:hAnsi="Verdana" w:cs="Arial"/>
          <w:sz w:val="18"/>
          <w:szCs w:val="18"/>
        </w:rPr>
        <w:t xml:space="preserve">Bij gebreke daaraan vallen eventuele conflicten en geschillen uitsluitend onder de bevoegdheden van de rechtbank  van het gerechtelijk arrondissement waar het goed gelegen is. </w:t>
      </w:r>
    </w:p>
    <w:p w14:paraId="49F4E238" w14:textId="77777777" w:rsidR="00A76243" w:rsidRPr="0024548D" w:rsidRDefault="00A76243" w:rsidP="00A76243">
      <w:pPr>
        <w:autoSpaceDE w:val="0"/>
        <w:autoSpaceDN w:val="0"/>
        <w:adjustRightInd w:val="0"/>
        <w:rPr>
          <w:rFonts w:ascii="Verdana" w:hAnsi="Verdana" w:cs="Arial"/>
          <w:i/>
          <w:sz w:val="18"/>
          <w:szCs w:val="18"/>
        </w:rPr>
      </w:pPr>
    </w:p>
    <w:p w14:paraId="49F4E239" w14:textId="77777777" w:rsidR="00A76243" w:rsidRPr="0024548D" w:rsidRDefault="00A76243" w:rsidP="00A76243">
      <w:pPr>
        <w:autoSpaceDE w:val="0"/>
        <w:autoSpaceDN w:val="0"/>
        <w:adjustRightInd w:val="0"/>
        <w:rPr>
          <w:rFonts w:ascii="Verdana" w:hAnsi="Verdana" w:cs="Arial"/>
          <w:b/>
          <w:bCs/>
          <w:sz w:val="18"/>
          <w:szCs w:val="18"/>
        </w:rPr>
      </w:pPr>
    </w:p>
    <w:p w14:paraId="49F4E23A" w14:textId="77777777" w:rsidR="00A76243" w:rsidRPr="0024548D" w:rsidRDefault="00A76243" w:rsidP="00A76243">
      <w:pPr>
        <w:autoSpaceDE w:val="0"/>
        <w:autoSpaceDN w:val="0"/>
        <w:adjustRightInd w:val="0"/>
        <w:outlineLvl w:val="0"/>
        <w:rPr>
          <w:rFonts w:ascii="Verdana" w:hAnsi="Verdana" w:cs="Arial"/>
          <w:b/>
          <w:bCs/>
          <w:sz w:val="18"/>
          <w:szCs w:val="18"/>
        </w:rPr>
      </w:pPr>
      <w:r w:rsidRPr="0024548D">
        <w:rPr>
          <w:rFonts w:ascii="Verdana" w:hAnsi="Verdana" w:cs="Arial"/>
          <w:b/>
          <w:bCs/>
          <w:sz w:val="18"/>
          <w:szCs w:val="18"/>
        </w:rPr>
        <w:t>ARTIKEL 12. REGISTRATIEKOSTEN</w:t>
      </w:r>
    </w:p>
    <w:p w14:paraId="49F4E23B" w14:textId="77777777" w:rsidR="00A76243" w:rsidRPr="0024548D" w:rsidRDefault="00A76243" w:rsidP="00A76243">
      <w:pPr>
        <w:autoSpaceDE w:val="0"/>
        <w:autoSpaceDN w:val="0"/>
        <w:adjustRightInd w:val="0"/>
        <w:rPr>
          <w:rFonts w:ascii="Verdana" w:hAnsi="Verdana" w:cs="Arial"/>
          <w:b/>
          <w:bCs/>
          <w:sz w:val="18"/>
          <w:szCs w:val="18"/>
        </w:rPr>
      </w:pPr>
    </w:p>
    <w:p w14:paraId="49F4E23C" w14:textId="77777777" w:rsidR="00A76243" w:rsidRPr="0024548D" w:rsidRDefault="00A76243" w:rsidP="00A76243">
      <w:pPr>
        <w:autoSpaceDE w:val="0"/>
        <w:autoSpaceDN w:val="0"/>
        <w:adjustRightInd w:val="0"/>
        <w:rPr>
          <w:rFonts w:ascii="Verdana" w:hAnsi="Verdana" w:cs="Arial"/>
          <w:sz w:val="18"/>
          <w:szCs w:val="18"/>
        </w:rPr>
      </w:pPr>
      <w:r w:rsidRPr="0024548D">
        <w:rPr>
          <w:rFonts w:ascii="Verdana" w:hAnsi="Verdana" w:cs="Arial"/>
          <w:sz w:val="18"/>
          <w:szCs w:val="18"/>
        </w:rPr>
        <w:t>De zegel- en regist</w:t>
      </w:r>
      <w:r>
        <w:rPr>
          <w:rFonts w:ascii="Verdana" w:hAnsi="Verdana" w:cs="Arial"/>
          <w:sz w:val="18"/>
          <w:szCs w:val="18"/>
        </w:rPr>
        <w:t>ratiekosten verbonden aan onderhavige akte</w:t>
      </w:r>
      <w:r w:rsidRPr="0024548D">
        <w:rPr>
          <w:rFonts w:ascii="Verdana" w:hAnsi="Verdana" w:cs="Arial"/>
          <w:sz w:val="18"/>
          <w:szCs w:val="18"/>
        </w:rPr>
        <w:t xml:space="preserve"> zijn ten laste van de concessieverlener.</w:t>
      </w:r>
    </w:p>
    <w:p w14:paraId="49F4E23D" w14:textId="77777777" w:rsidR="00A76243" w:rsidRPr="0024548D" w:rsidRDefault="00A76243" w:rsidP="00A76243">
      <w:pPr>
        <w:autoSpaceDE w:val="0"/>
        <w:autoSpaceDN w:val="0"/>
        <w:adjustRightInd w:val="0"/>
        <w:rPr>
          <w:rFonts w:ascii="Verdana" w:hAnsi="Verdana" w:cs="Arial"/>
          <w:sz w:val="18"/>
          <w:szCs w:val="18"/>
        </w:rPr>
      </w:pPr>
    </w:p>
    <w:p w14:paraId="49F4E23E" w14:textId="77777777" w:rsidR="00A76243" w:rsidRPr="0024548D" w:rsidRDefault="00A76243" w:rsidP="00A76243">
      <w:pPr>
        <w:autoSpaceDE w:val="0"/>
        <w:autoSpaceDN w:val="0"/>
        <w:adjustRightInd w:val="0"/>
        <w:rPr>
          <w:rFonts w:ascii="Verdana" w:hAnsi="Verdana" w:cs="Arial"/>
          <w:sz w:val="18"/>
          <w:szCs w:val="18"/>
        </w:rPr>
      </w:pPr>
    </w:p>
    <w:p w14:paraId="49F4E23F" w14:textId="6ED48DB7" w:rsidR="00A76243" w:rsidRPr="0024548D" w:rsidRDefault="00A76243" w:rsidP="00A76243">
      <w:pPr>
        <w:autoSpaceDE w:val="0"/>
        <w:autoSpaceDN w:val="0"/>
        <w:adjustRightInd w:val="0"/>
        <w:rPr>
          <w:rFonts w:ascii="Verdana" w:hAnsi="Verdana" w:cs="Arial"/>
          <w:sz w:val="18"/>
          <w:szCs w:val="18"/>
        </w:rPr>
      </w:pPr>
      <w:r w:rsidRPr="0024548D">
        <w:rPr>
          <w:rFonts w:ascii="Verdana" w:hAnsi="Verdana" w:cs="Arial"/>
          <w:sz w:val="18"/>
          <w:szCs w:val="18"/>
        </w:rPr>
        <w:t xml:space="preserve">Opgemaakt te </w:t>
      </w:r>
      <w:r w:rsidR="00E471E7" w:rsidRPr="006476FF">
        <w:rPr>
          <w:rFonts w:ascii="Verdana" w:hAnsi="Verdana" w:cs="Arial"/>
          <w:sz w:val="18"/>
          <w:szCs w:val="18"/>
        </w:rPr>
        <w:t>Holsbeek</w:t>
      </w:r>
      <w:r w:rsidRPr="0024548D">
        <w:rPr>
          <w:rFonts w:ascii="Verdana" w:hAnsi="Verdana" w:cs="Arial"/>
          <w:sz w:val="18"/>
          <w:szCs w:val="18"/>
        </w:rPr>
        <w:t xml:space="preserve"> op </w:t>
      </w:r>
      <w:r w:rsidRPr="0024548D">
        <w:rPr>
          <w:rFonts w:ascii="Verdana" w:hAnsi="Verdana" w:cs="Arial"/>
          <w:sz w:val="18"/>
          <w:szCs w:val="18"/>
          <w:highlight w:val="darkGray"/>
        </w:rPr>
        <w:t>……………………………………………….</w:t>
      </w:r>
      <w:r w:rsidRPr="0024548D">
        <w:rPr>
          <w:rFonts w:ascii="Verdana" w:hAnsi="Verdana" w:cs="Arial"/>
          <w:sz w:val="18"/>
          <w:szCs w:val="18"/>
        </w:rPr>
        <w:t xml:space="preserve"> in 3 exemplaren, waarvan één voor elk der beide partijen en één voor de registratie.</w:t>
      </w:r>
    </w:p>
    <w:p w14:paraId="49F4E240" w14:textId="77777777" w:rsidR="00A76243" w:rsidRPr="0024548D" w:rsidRDefault="00A76243" w:rsidP="00A76243">
      <w:pPr>
        <w:autoSpaceDE w:val="0"/>
        <w:autoSpaceDN w:val="0"/>
        <w:adjustRightInd w:val="0"/>
        <w:rPr>
          <w:rFonts w:ascii="Verdana" w:hAnsi="Verdana" w:cs="Arial"/>
          <w:sz w:val="18"/>
          <w:szCs w:val="18"/>
        </w:rPr>
      </w:pPr>
    </w:p>
    <w:p w14:paraId="49F4E241" w14:textId="77777777" w:rsidR="00A76243" w:rsidRPr="0024548D" w:rsidRDefault="00A76243" w:rsidP="00A76243">
      <w:pPr>
        <w:autoSpaceDE w:val="0"/>
        <w:autoSpaceDN w:val="0"/>
        <w:adjustRightInd w:val="0"/>
        <w:rPr>
          <w:rFonts w:ascii="Verdana" w:hAnsi="Verdana" w:cs="Arial"/>
          <w:sz w:val="18"/>
          <w:szCs w:val="18"/>
        </w:rPr>
      </w:pPr>
    </w:p>
    <w:p w14:paraId="49F4E242" w14:textId="77777777" w:rsidR="00A76243" w:rsidRPr="0024548D" w:rsidRDefault="00A76243" w:rsidP="00A76243">
      <w:pPr>
        <w:autoSpaceDE w:val="0"/>
        <w:autoSpaceDN w:val="0"/>
        <w:adjustRightInd w:val="0"/>
        <w:outlineLvl w:val="0"/>
        <w:rPr>
          <w:rFonts w:ascii="Verdana" w:hAnsi="Verdana" w:cs="Arial"/>
          <w:b/>
          <w:sz w:val="18"/>
          <w:szCs w:val="18"/>
          <w:u w:val="single"/>
        </w:rPr>
      </w:pPr>
      <w:r w:rsidRPr="0024548D">
        <w:rPr>
          <w:rFonts w:ascii="Verdana" w:hAnsi="Verdana" w:cs="Arial"/>
          <w:b/>
          <w:sz w:val="18"/>
          <w:szCs w:val="18"/>
          <w:u w:val="single"/>
        </w:rPr>
        <w:t>BIJLAGEN</w:t>
      </w:r>
    </w:p>
    <w:p w14:paraId="49F4E243" w14:textId="77777777" w:rsidR="00A76243" w:rsidRPr="0024548D" w:rsidRDefault="00A76243" w:rsidP="00A76243">
      <w:pPr>
        <w:pStyle w:val="Lijstalinea"/>
        <w:numPr>
          <w:ilvl w:val="0"/>
          <w:numId w:val="19"/>
        </w:numPr>
        <w:autoSpaceDE w:val="0"/>
        <w:autoSpaceDN w:val="0"/>
        <w:adjustRightInd w:val="0"/>
        <w:rPr>
          <w:rFonts w:ascii="Verdana" w:hAnsi="Verdana" w:cs="Arial"/>
          <w:sz w:val="18"/>
          <w:szCs w:val="18"/>
        </w:rPr>
      </w:pPr>
      <w:r w:rsidRPr="0024548D">
        <w:rPr>
          <w:rFonts w:ascii="Verdana" w:hAnsi="Verdana" w:cs="Arial"/>
          <w:sz w:val="18"/>
          <w:szCs w:val="18"/>
        </w:rPr>
        <w:t>Liggingsplan</w:t>
      </w:r>
    </w:p>
    <w:p w14:paraId="49F4E244" w14:textId="77777777" w:rsidR="00A76243" w:rsidRPr="0024548D" w:rsidRDefault="00A76243" w:rsidP="00A76243">
      <w:pPr>
        <w:pStyle w:val="Lijstalinea"/>
        <w:numPr>
          <w:ilvl w:val="0"/>
          <w:numId w:val="19"/>
        </w:numPr>
        <w:autoSpaceDE w:val="0"/>
        <w:autoSpaceDN w:val="0"/>
        <w:adjustRightInd w:val="0"/>
        <w:rPr>
          <w:rFonts w:ascii="Verdana" w:hAnsi="Verdana" w:cs="Arial"/>
          <w:sz w:val="18"/>
          <w:szCs w:val="18"/>
        </w:rPr>
      </w:pPr>
      <w:proofErr w:type="spellStart"/>
      <w:r w:rsidRPr="0024548D">
        <w:rPr>
          <w:rFonts w:ascii="Verdana" w:hAnsi="Verdana" w:cs="Arial"/>
          <w:sz w:val="18"/>
          <w:szCs w:val="18"/>
        </w:rPr>
        <w:t>Perceelsfiche</w:t>
      </w:r>
      <w:proofErr w:type="spellEnd"/>
      <w:r w:rsidRPr="0024548D">
        <w:rPr>
          <w:rFonts w:ascii="Verdana" w:hAnsi="Verdana" w:cs="Arial"/>
          <w:sz w:val="18"/>
          <w:szCs w:val="18"/>
        </w:rPr>
        <w:t>(s) – bijzondere voorwaarden</w:t>
      </w:r>
    </w:p>
    <w:p w14:paraId="49F4E245" w14:textId="77777777" w:rsidR="00A76243" w:rsidRPr="0024548D" w:rsidRDefault="00A76243" w:rsidP="00A76243">
      <w:pPr>
        <w:autoSpaceDE w:val="0"/>
        <w:autoSpaceDN w:val="0"/>
        <w:adjustRightInd w:val="0"/>
        <w:rPr>
          <w:rFonts w:ascii="Verdana" w:hAnsi="Verdana" w:cs="Arial"/>
          <w:sz w:val="18"/>
          <w:szCs w:val="18"/>
        </w:rPr>
      </w:pPr>
    </w:p>
    <w:p w14:paraId="49F4E246" w14:textId="77777777" w:rsidR="00A76243" w:rsidRDefault="00A76243" w:rsidP="00A76243">
      <w:pPr>
        <w:autoSpaceDE w:val="0"/>
        <w:autoSpaceDN w:val="0"/>
        <w:adjustRightInd w:val="0"/>
        <w:rPr>
          <w:rFonts w:ascii="Verdana" w:hAnsi="Verdana" w:cs="Arial"/>
          <w:sz w:val="18"/>
          <w:szCs w:val="18"/>
        </w:rPr>
      </w:pPr>
    </w:p>
    <w:p w14:paraId="49F4E247" w14:textId="77777777" w:rsidR="00A76243" w:rsidRPr="0024548D" w:rsidRDefault="00A76243" w:rsidP="00A76243">
      <w:pPr>
        <w:autoSpaceDE w:val="0"/>
        <w:autoSpaceDN w:val="0"/>
        <w:adjustRightInd w:val="0"/>
        <w:rPr>
          <w:rFonts w:ascii="Verdana" w:hAnsi="Verdana" w:cs="Arial"/>
          <w:sz w:val="18"/>
          <w:szCs w:val="18"/>
        </w:rPr>
      </w:pPr>
    </w:p>
    <w:p w14:paraId="49F4E248" w14:textId="77777777" w:rsidR="00A76243" w:rsidRPr="0024548D" w:rsidRDefault="00A76243" w:rsidP="00A76243">
      <w:pPr>
        <w:autoSpaceDE w:val="0"/>
        <w:autoSpaceDN w:val="0"/>
        <w:adjustRightInd w:val="0"/>
        <w:rPr>
          <w:rFonts w:ascii="Verdana" w:hAnsi="Verdana" w:cs="Arial"/>
          <w:sz w:val="18"/>
          <w:szCs w:val="18"/>
        </w:rPr>
      </w:pPr>
      <w:r w:rsidRPr="0024548D">
        <w:rPr>
          <w:rFonts w:ascii="Verdana" w:hAnsi="Verdana" w:cs="Arial"/>
          <w:sz w:val="18"/>
          <w:szCs w:val="18"/>
        </w:rPr>
        <w:t xml:space="preserve">Voor de </w:t>
      </w:r>
      <w:proofErr w:type="spellStart"/>
      <w:r w:rsidRPr="0024548D">
        <w:rPr>
          <w:rFonts w:ascii="Verdana" w:hAnsi="Verdana" w:cs="Arial"/>
          <w:sz w:val="18"/>
          <w:szCs w:val="18"/>
        </w:rPr>
        <w:t>Concessieverlenende</w:t>
      </w:r>
      <w:proofErr w:type="spellEnd"/>
      <w:r w:rsidRPr="0024548D">
        <w:rPr>
          <w:rFonts w:ascii="Verdana" w:hAnsi="Verdana" w:cs="Arial"/>
          <w:sz w:val="18"/>
          <w:szCs w:val="18"/>
        </w:rPr>
        <w:t xml:space="preserve"> Overheid,</w:t>
      </w:r>
      <w:r w:rsidRPr="0024548D">
        <w:rPr>
          <w:rFonts w:ascii="Verdana" w:hAnsi="Verdana" w:cs="Arial"/>
          <w:sz w:val="18"/>
          <w:szCs w:val="18"/>
        </w:rPr>
        <w:tab/>
      </w:r>
      <w:r w:rsidRPr="0024548D">
        <w:rPr>
          <w:rFonts w:ascii="Verdana" w:hAnsi="Verdana" w:cs="Arial"/>
          <w:sz w:val="18"/>
          <w:szCs w:val="18"/>
        </w:rPr>
        <w:tab/>
      </w:r>
      <w:r w:rsidRPr="0024548D">
        <w:rPr>
          <w:rFonts w:ascii="Verdana" w:hAnsi="Verdana" w:cs="Arial"/>
          <w:sz w:val="18"/>
          <w:szCs w:val="18"/>
        </w:rPr>
        <w:tab/>
      </w:r>
      <w:r w:rsidRPr="0024548D">
        <w:rPr>
          <w:rFonts w:ascii="Verdana" w:hAnsi="Verdana" w:cs="Arial"/>
          <w:sz w:val="18"/>
          <w:szCs w:val="18"/>
        </w:rPr>
        <w:tab/>
        <w:t>Voor de concessionaris,</w:t>
      </w:r>
    </w:p>
    <w:p w14:paraId="49F4E249" w14:textId="77777777" w:rsidR="00A76243" w:rsidRDefault="00A76243" w:rsidP="00A76243">
      <w:pPr>
        <w:autoSpaceDE w:val="0"/>
        <w:autoSpaceDN w:val="0"/>
        <w:adjustRightInd w:val="0"/>
        <w:rPr>
          <w:rFonts w:ascii="Verdana" w:hAnsi="Verdana" w:cs="Arial"/>
          <w:sz w:val="18"/>
          <w:szCs w:val="18"/>
        </w:rPr>
      </w:pPr>
    </w:p>
    <w:p w14:paraId="49F4E24A" w14:textId="77777777" w:rsidR="00A76243" w:rsidRPr="0024548D" w:rsidRDefault="00A76243" w:rsidP="00A76243">
      <w:pPr>
        <w:autoSpaceDE w:val="0"/>
        <w:autoSpaceDN w:val="0"/>
        <w:adjustRightInd w:val="0"/>
        <w:rPr>
          <w:rFonts w:ascii="Verdana" w:hAnsi="Verdana" w:cs="Arial"/>
          <w:sz w:val="18"/>
          <w:szCs w:val="18"/>
        </w:rPr>
      </w:pPr>
    </w:p>
    <w:p w14:paraId="49F4E24B" w14:textId="77777777" w:rsidR="00A76243" w:rsidRPr="0024548D" w:rsidRDefault="00283F7E" w:rsidP="00A76243">
      <w:pPr>
        <w:autoSpaceDE w:val="0"/>
        <w:autoSpaceDN w:val="0"/>
        <w:adjustRightInd w:val="0"/>
        <w:outlineLvl w:val="0"/>
        <w:rPr>
          <w:rFonts w:ascii="Verdana" w:hAnsi="Verdana" w:cs="Arial"/>
          <w:sz w:val="18"/>
          <w:szCs w:val="18"/>
        </w:rPr>
      </w:pPr>
      <w:r>
        <w:rPr>
          <w:rFonts w:ascii="Verdana" w:hAnsi="Verdana" w:cs="Arial"/>
          <w:sz w:val="18"/>
          <w:szCs w:val="18"/>
        </w:rPr>
        <w:t>Stefan Borry</w:t>
      </w:r>
    </w:p>
    <w:p w14:paraId="49F4E24C" w14:textId="77777777" w:rsidR="00A76243" w:rsidRPr="0024548D" w:rsidRDefault="00283F7E" w:rsidP="00A76243">
      <w:pPr>
        <w:rPr>
          <w:rFonts w:ascii="Verdana" w:hAnsi="Verdana" w:cs="Arial"/>
          <w:sz w:val="18"/>
          <w:szCs w:val="18"/>
        </w:rPr>
      </w:pPr>
      <w:r>
        <w:rPr>
          <w:rFonts w:ascii="Verdana" w:hAnsi="Verdana" w:cs="Arial"/>
          <w:sz w:val="18"/>
          <w:szCs w:val="18"/>
        </w:rPr>
        <w:t>Projectleider Operationeel Terreinbeheer</w:t>
      </w:r>
    </w:p>
    <w:p w14:paraId="49F4E24D" w14:textId="77777777" w:rsidR="00A76243" w:rsidRPr="0024548D" w:rsidRDefault="009C102B" w:rsidP="00A76243">
      <w:pPr>
        <w:rPr>
          <w:rFonts w:ascii="Verdana" w:hAnsi="Verdana" w:cs="Arial"/>
          <w:sz w:val="18"/>
          <w:szCs w:val="18"/>
        </w:rPr>
      </w:pPr>
      <w:r>
        <w:rPr>
          <w:rFonts w:ascii="Verdana" w:hAnsi="Verdana" w:cs="Arial"/>
          <w:sz w:val="18"/>
          <w:szCs w:val="18"/>
        </w:rPr>
        <w:t>Agentschap Natuur en Bos</w:t>
      </w:r>
    </w:p>
    <w:p w14:paraId="49F4E24E" w14:textId="77777777" w:rsidR="00A76243" w:rsidRPr="0062273E" w:rsidRDefault="00A76243" w:rsidP="00A76243">
      <w:pPr>
        <w:tabs>
          <w:tab w:val="left" w:pos="-1440"/>
          <w:tab w:val="left" w:pos="-720"/>
        </w:tabs>
        <w:jc w:val="both"/>
        <w:outlineLvl w:val="0"/>
        <w:rPr>
          <w:rFonts w:ascii="Verdana" w:hAnsi="Verdana" w:cs="Courier New"/>
          <w:color w:val="A6A6A6" w:themeColor="background1" w:themeShade="A6"/>
          <w:spacing w:val="-3"/>
          <w:sz w:val="20"/>
          <w:szCs w:val="20"/>
        </w:rPr>
      </w:pPr>
    </w:p>
    <w:p w14:paraId="49F4E24F" w14:textId="77777777" w:rsidR="00AF451B" w:rsidRPr="00A76243" w:rsidRDefault="00A76243" w:rsidP="00A76243">
      <w:pPr>
        <w:rPr>
          <w:rFonts w:ascii="Verdana" w:hAnsi="Verdana"/>
          <w:b/>
          <w:u w:val="single"/>
        </w:rPr>
      </w:pPr>
      <w:r w:rsidRPr="0062273E">
        <w:rPr>
          <w:rFonts w:ascii="Verdana" w:hAnsi="Verdana" w:cs="Courier New"/>
          <w:color w:val="A6A6A6" w:themeColor="background1" w:themeShade="A6"/>
          <w:spacing w:val="-3"/>
          <w:sz w:val="20"/>
          <w:szCs w:val="20"/>
        </w:rPr>
        <w:t xml:space="preserve"> </w:t>
      </w:r>
    </w:p>
    <w:p w14:paraId="49F4E250" w14:textId="0EF5C857" w:rsidR="00F8164F" w:rsidRDefault="00F8164F" w:rsidP="00F8164F">
      <w:pPr>
        <w:outlineLvl w:val="0"/>
        <w:rPr>
          <w:rFonts w:ascii="Verdana" w:hAnsi="Verdana"/>
          <w:b/>
          <w:u w:val="single"/>
        </w:rPr>
      </w:pPr>
      <w:r w:rsidRPr="00AF451B">
        <w:rPr>
          <w:rFonts w:ascii="Verdana" w:hAnsi="Verdana"/>
          <w:b/>
          <w:u w:val="single"/>
        </w:rPr>
        <w:t xml:space="preserve">Bijlage 2 – </w:t>
      </w:r>
      <w:r w:rsidR="00224642">
        <w:rPr>
          <w:rFonts w:ascii="Verdana" w:hAnsi="Verdana"/>
          <w:b/>
          <w:u w:val="single"/>
        </w:rPr>
        <w:t xml:space="preserve">Bijzondere voorwaarden concessie natuurbeheer – </w:t>
      </w:r>
      <w:proofErr w:type="spellStart"/>
      <w:r w:rsidR="00224642">
        <w:rPr>
          <w:rFonts w:ascii="Verdana" w:hAnsi="Verdana"/>
          <w:b/>
          <w:u w:val="single"/>
        </w:rPr>
        <w:t>perceelsfiche</w:t>
      </w:r>
      <w:proofErr w:type="spellEnd"/>
      <w:r w:rsidR="00224642">
        <w:rPr>
          <w:rFonts w:ascii="Verdana" w:hAnsi="Verdana"/>
          <w:b/>
          <w:u w:val="single"/>
        </w:rPr>
        <w:t xml:space="preserve"> </w:t>
      </w:r>
    </w:p>
    <w:p w14:paraId="49F4E251" w14:textId="77777777" w:rsidR="00F8164F" w:rsidRDefault="00F8164F" w:rsidP="00F8164F">
      <w:pPr>
        <w:outlineLvl w:val="0"/>
        <w:rPr>
          <w:rFonts w:ascii="Verdana" w:hAnsi="Verdana"/>
          <w:b/>
          <w:u w:val="single"/>
        </w:rPr>
      </w:pPr>
    </w:p>
    <w:p w14:paraId="49F4E252" w14:textId="77777777" w:rsidR="00F8164F" w:rsidRDefault="00F8164F" w:rsidP="00F8164F">
      <w:pPr>
        <w:outlineLvl w:val="0"/>
        <w:rPr>
          <w:rFonts w:ascii="Verdana" w:hAnsi="Verdana"/>
          <w:b/>
          <w:u w:val="single"/>
        </w:rPr>
      </w:pPr>
    </w:p>
    <w:tbl>
      <w:tblPr>
        <w:tblW w:w="8959" w:type="dxa"/>
        <w:tblCellMar>
          <w:left w:w="70" w:type="dxa"/>
          <w:right w:w="70" w:type="dxa"/>
        </w:tblCellMar>
        <w:tblLook w:val="04A0" w:firstRow="1" w:lastRow="0" w:firstColumn="1" w:lastColumn="0" w:noHBand="0" w:noVBand="1"/>
      </w:tblPr>
      <w:tblGrid>
        <w:gridCol w:w="2596"/>
        <w:gridCol w:w="6476"/>
      </w:tblGrid>
      <w:tr w:rsidR="00224642" w14:paraId="749E8184" w14:textId="77777777" w:rsidTr="00224642">
        <w:trPr>
          <w:trHeight w:val="288"/>
        </w:trPr>
        <w:tc>
          <w:tcPr>
            <w:tcW w:w="3119" w:type="dxa"/>
            <w:tcBorders>
              <w:top w:val="nil"/>
              <w:left w:val="nil"/>
              <w:bottom w:val="nil"/>
              <w:right w:val="nil"/>
            </w:tcBorders>
            <w:shd w:val="clear" w:color="auto" w:fill="auto"/>
            <w:noWrap/>
            <w:vAlign w:val="bottom"/>
            <w:hideMark/>
          </w:tcPr>
          <w:p w14:paraId="2A5BD4C4" w14:textId="3A3EEA95" w:rsidR="00224642" w:rsidRDefault="00224642">
            <w:pPr>
              <w:rPr>
                <w:rFonts w:ascii="Calibri" w:hAnsi="Calibri" w:cs="Calibri"/>
                <w:color w:val="000000"/>
                <w:sz w:val="22"/>
                <w:szCs w:val="22"/>
                <w:lang w:val="nl-BE" w:eastAsia="nl-BE"/>
              </w:rPr>
            </w:pPr>
            <w:bookmarkStart w:id="4" w:name="RANGE!A1:B42"/>
            <w:r>
              <w:rPr>
                <w:rFonts w:ascii="Calibri" w:hAnsi="Calibri" w:cs="Calibri"/>
                <w:color w:val="000000"/>
                <w:sz w:val="22"/>
                <w:szCs w:val="22"/>
              </w:rPr>
              <w:t>ANB Beheerregio Demerland &amp; Zuiderkempen</w:t>
            </w:r>
            <w:bookmarkEnd w:id="4"/>
          </w:p>
        </w:tc>
        <w:tc>
          <w:tcPr>
            <w:tcW w:w="7824" w:type="dxa"/>
            <w:tcBorders>
              <w:top w:val="nil"/>
              <w:left w:val="nil"/>
              <w:bottom w:val="nil"/>
              <w:right w:val="nil"/>
            </w:tcBorders>
            <w:shd w:val="clear" w:color="auto" w:fill="auto"/>
            <w:noWrap/>
            <w:vAlign w:val="bottom"/>
            <w:hideMark/>
          </w:tcPr>
          <w:p w14:paraId="1FFE2A03" w14:textId="77777777" w:rsidR="00224642" w:rsidRDefault="00224642">
            <w:pPr>
              <w:rPr>
                <w:rFonts w:ascii="Calibri" w:hAnsi="Calibri" w:cs="Calibri"/>
                <w:color w:val="000000"/>
                <w:sz w:val="22"/>
                <w:szCs w:val="22"/>
              </w:rPr>
            </w:pPr>
          </w:p>
        </w:tc>
      </w:tr>
      <w:tr w:rsidR="00224642" w14:paraId="242E7164" w14:textId="77777777" w:rsidTr="00224642">
        <w:trPr>
          <w:trHeight w:val="360"/>
        </w:trPr>
        <w:tc>
          <w:tcPr>
            <w:tcW w:w="10943" w:type="dxa"/>
            <w:gridSpan w:val="2"/>
            <w:tcBorders>
              <w:top w:val="nil"/>
              <w:left w:val="nil"/>
              <w:bottom w:val="nil"/>
              <w:right w:val="nil"/>
            </w:tcBorders>
            <w:shd w:val="clear" w:color="auto" w:fill="auto"/>
            <w:noWrap/>
            <w:vAlign w:val="bottom"/>
            <w:hideMark/>
          </w:tcPr>
          <w:p w14:paraId="7FDB8947" w14:textId="77777777" w:rsidR="00224642" w:rsidRDefault="00224642">
            <w:pPr>
              <w:rPr>
                <w:rFonts w:ascii="Calibri" w:hAnsi="Calibri" w:cs="Calibri"/>
                <w:b/>
                <w:bCs/>
                <w:color w:val="000000"/>
                <w:sz w:val="28"/>
                <w:szCs w:val="28"/>
              </w:rPr>
            </w:pPr>
            <w:r>
              <w:rPr>
                <w:rFonts w:ascii="Calibri" w:hAnsi="Calibri" w:cs="Calibri"/>
                <w:b/>
                <w:bCs/>
                <w:color w:val="000000"/>
                <w:sz w:val="28"/>
                <w:szCs w:val="28"/>
              </w:rPr>
              <w:t>PERCEELSFICHE CONCESSIEOVEREENKOMSTEN</w:t>
            </w:r>
          </w:p>
        </w:tc>
      </w:tr>
      <w:tr w:rsidR="00224642" w14:paraId="2AF3012F" w14:textId="77777777" w:rsidTr="00224642">
        <w:trPr>
          <w:trHeight w:val="360"/>
        </w:trPr>
        <w:tc>
          <w:tcPr>
            <w:tcW w:w="3119" w:type="dxa"/>
            <w:tcBorders>
              <w:top w:val="nil"/>
              <w:left w:val="nil"/>
              <w:bottom w:val="nil"/>
              <w:right w:val="nil"/>
            </w:tcBorders>
            <w:shd w:val="clear" w:color="auto" w:fill="auto"/>
            <w:noWrap/>
            <w:vAlign w:val="bottom"/>
            <w:hideMark/>
          </w:tcPr>
          <w:p w14:paraId="24C0C1E7" w14:textId="77777777" w:rsidR="00224642" w:rsidRDefault="00224642">
            <w:pPr>
              <w:rPr>
                <w:rFonts w:ascii="Calibri" w:hAnsi="Calibri" w:cs="Calibri"/>
                <w:b/>
                <w:bCs/>
                <w:color w:val="000000"/>
                <w:sz w:val="28"/>
                <w:szCs w:val="28"/>
              </w:rPr>
            </w:pPr>
          </w:p>
        </w:tc>
        <w:tc>
          <w:tcPr>
            <w:tcW w:w="7824" w:type="dxa"/>
            <w:tcBorders>
              <w:top w:val="nil"/>
              <w:left w:val="nil"/>
              <w:bottom w:val="nil"/>
              <w:right w:val="nil"/>
            </w:tcBorders>
            <w:shd w:val="clear" w:color="auto" w:fill="auto"/>
            <w:noWrap/>
            <w:vAlign w:val="bottom"/>
            <w:hideMark/>
          </w:tcPr>
          <w:p w14:paraId="11DB73B7" w14:textId="77777777" w:rsidR="00224642" w:rsidRDefault="00224642">
            <w:pPr>
              <w:rPr>
                <w:sz w:val="20"/>
                <w:szCs w:val="20"/>
              </w:rPr>
            </w:pPr>
          </w:p>
        </w:tc>
      </w:tr>
      <w:tr w:rsidR="00224642" w14:paraId="4B9FCD5A" w14:textId="77777777" w:rsidTr="00224642">
        <w:trPr>
          <w:trHeight w:val="36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812969" w14:textId="77777777" w:rsidR="00224642" w:rsidRDefault="00224642">
            <w:pPr>
              <w:jc w:val="right"/>
              <w:rPr>
                <w:rFonts w:ascii="Calibri" w:hAnsi="Calibri" w:cs="Calibri"/>
                <w:color w:val="000000"/>
                <w:sz w:val="28"/>
                <w:szCs w:val="28"/>
              </w:rPr>
            </w:pPr>
            <w:r>
              <w:rPr>
                <w:rFonts w:ascii="Calibri" w:hAnsi="Calibri" w:cs="Calibri"/>
                <w:color w:val="000000"/>
                <w:sz w:val="28"/>
                <w:szCs w:val="28"/>
              </w:rPr>
              <w:t>Ref. nr. concessie</w:t>
            </w:r>
          </w:p>
        </w:tc>
        <w:tc>
          <w:tcPr>
            <w:tcW w:w="7824" w:type="dxa"/>
            <w:tcBorders>
              <w:top w:val="single" w:sz="4" w:space="0" w:color="auto"/>
              <w:left w:val="nil"/>
              <w:bottom w:val="single" w:sz="4" w:space="0" w:color="auto"/>
              <w:right w:val="single" w:sz="4" w:space="0" w:color="auto"/>
            </w:tcBorders>
            <w:shd w:val="clear" w:color="auto" w:fill="auto"/>
            <w:noWrap/>
            <w:vAlign w:val="bottom"/>
            <w:hideMark/>
          </w:tcPr>
          <w:p w14:paraId="411E89F8" w14:textId="3EBED6B0" w:rsidR="00224642" w:rsidRDefault="00224642">
            <w:pPr>
              <w:rPr>
                <w:rFonts w:ascii="Calibri" w:hAnsi="Calibri" w:cs="Calibri"/>
                <w:b/>
                <w:bCs/>
                <w:color w:val="000000"/>
                <w:sz w:val="28"/>
                <w:szCs w:val="28"/>
              </w:rPr>
            </w:pPr>
            <w:r>
              <w:rPr>
                <w:rFonts w:ascii="Calibri" w:hAnsi="Calibri" w:cs="Calibri"/>
                <w:b/>
                <w:bCs/>
                <w:color w:val="000000"/>
                <w:sz w:val="28"/>
                <w:szCs w:val="28"/>
              </w:rPr>
              <w:t>DC D&amp;Z 2026/1</w:t>
            </w:r>
          </w:p>
        </w:tc>
      </w:tr>
      <w:tr w:rsidR="00224642" w14:paraId="38DA5C3B" w14:textId="77777777" w:rsidTr="00224642">
        <w:trPr>
          <w:trHeight w:val="360"/>
        </w:trPr>
        <w:tc>
          <w:tcPr>
            <w:tcW w:w="3119" w:type="dxa"/>
            <w:tcBorders>
              <w:top w:val="nil"/>
              <w:left w:val="single" w:sz="4" w:space="0" w:color="auto"/>
              <w:bottom w:val="single" w:sz="4" w:space="0" w:color="auto"/>
              <w:right w:val="single" w:sz="4" w:space="0" w:color="auto"/>
            </w:tcBorders>
            <w:shd w:val="clear" w:color="auto" w:fill="auto"/>
            <w:noWrap/>
            <w:vAlign w:val="bottom"/>
            <w:hideMark/>
          </w:tcPr>
          <w:p w14:paraId="4C95E2DE" w14:textId="77777777" w:rsidR="00224642" w:rsidRDefault="00224642">
            <w:pPr>
              <w:jc w:val="right"/>
              <w:rPr>
                <w:rFonts w:ascii="Calibri" w:hAnsi="Calibri" w:cs="Calibri"/>
                <w:i/>
                <w:iCs/>
                <w:color w:val="000000"/>
                <w:sz w:val="28"/>
                <w:szCs w:val="28"/>
              </w:rPr>
            </w:pPr>
            <w:r>
              <w:rPr>
                <w:rFonts w:ascii="Calibri" w:hAnsi="Calibri" w:cs="Calibri"/>
                <w:i/>
                <w:iCs/>
                <w:color w:val="000000"/>
                <w:sz w:val="28"/>
                <w:szCs w:val="28"/>
              </w:rPr>
              <w:t>Deel nr.</w:t>
            </w:r>
          </w:p>
        </w:tc>
        <w:tc>
          <w:tcPr>
            <w:tcW w:w="7824" w:type="dxa"/>
            <w:tcBorders>
              <w:top w:val="nil"/>
              <w:left w:val="nil"/>
              <w:bottom w:val="single" w:sz="4" w:space="0" w:color="auto"/>
              <w:right w:val="single" w:sz="4" w:space="0" w:color="auto"/>
            </w:tcBorders>
            <w:shd w:val="clear" w:color="auto" w:fill="auto"/>
            <w:noWrap/>
            <w:vAlign w:val="bottom"/>
            <w:hideMark/>
          </w:tcPr>
          <w:p w14:paraId="2D2D2B14" w14:textId="77777777" w:rsidR="00224642" w:rsidRDefault="00224642">
            <w:pPr>
              <w:rPr>
                <w:rFonts w:ascii="Calibri" w:hAnsi="Calibri" w:cs="Calibri"/>
                <w:color w:val="000000"/>
                <w:sz w:val="22"/>
                <w:szCs w:val="22"/>
              </w:rPr>
            </w:pPr>
            <w:r>
              <w:rPr>
                <w:rFonts w:ascii="Calibri" w:hAnsi="Calibri" w:cs="Calibri"/>
                <w:color w:val="000000"/>
                <w:sz w:val="22"/>
                <w:szCs w:val="22"/>
              </w:rPr>
              <w:t> </w:t>
            </w:r>
          </w:p>
        </w:tc>
      </w:tr>
      <w:tr w:rsidR="00224642" w14:paraId="17A320B3" w14:textId="77777777" w:rsidTr="00224642">
        <w:trPr>
          <w:trHeight w:val="300"/>
        </w:trPr>
        <w:tc>
          <w:tcPr>
            <w:tcW w:w="3119" w:type="dxa"/>
            <w:tcBorders>
              <w:top w:val="nil"/>
              <w:left w:val="nil"/>
              <w:bottom w:val="nil"/>
              <w:right w:val="nil"/>
            </w:tcBorders>
            <w:shd w:val="clear" w:color="auto" w:fill="auto"/>
            <w:noWrap/>
            <w:vAlign w:val="bottom"/>
            <w:hideMark/>
          </w:tcPr>
          <w:p w14:paraId="2C112597" w14:textId="77777777" w:rsidR="00224642" w:rsidRDefault="00224642">
            <w:pPr>
              <w:rPr>
                <w:rFonts w:ascii="Calibri" w:hAnsi="Calibri" w:cs="Calibri"/>
                <w:color w:val="000000"/>
                <w:sz w:val="22"/>
                <w:szCs w:val="22"/>
              </w:rPr>
            </w:pPr>
          </w:p>
        </w:tc>
        <w:tc>
          <w:tcPr>
            <w:tcW w:w="7824" w:type="dxa"/>
            <w:tcBorders>
              <w:top w:val="nil"/>
              <w:left w:val="nil"/>
              <w:bottom w:val="nil"/>
              <w:right w:val="nil"/>
            </w:tcBorders>
            <w:shd w:val="clear" w:color="auto" w:fill="auto"/>
            <w:noWrap/>
            <w:vAlign w:val="bottom"/>
            <w:hideMark/>
          </w:tcPr>
          <w:p w14:paraId="28DBE9C0" w14:textId="77777777" w:rsidR="00224642" w:rsidRDefault="00224642">
            <w:pPr>
              <w:rPr>
                <w:sz w:val="20"/>
                <w:szCs w:val="20"/>
              </w:rPr>
            </w:pPr>
          </w:p>
        </w:tc>
      </w:tr>
      <w:tr w:rsidR="00224642" w14:paraId="4A9E796D" w14:textId="77777777" w:rsidTr="00224642">
        <w:trPr>
          <w:trHeight w:val="288"/>
        </w:trPr>
        <w:tc>
          <w:tcPr>
            <w:tcW w:w="311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82A4479" w14:textId="77777777" w:rsidR="00224642" w:rsidRDefault="00224642">
            <w:pPr>
              <w:rPr>
                <w:rFonts w:ascii="Calibri" w:hAnsi="Calibri" w:cs="Calibri"/>
                <w:b/>
                <w:bCs/>
                <w:color w:val="000000"/>
                <w:sz w:val="22"/>
                <w:szCs w:val="22"/>
              </w:rPr>
            </w:pPr>
            <w:r>
              <w:rPr>
                <w:rFonts w:ascii="Calibri" w:hAnsi="Calibri" w:cs="Calibri"/>
                <w:b/>
                <w:bCs/>
                <w:color w:val="000000"/>
                <w:sz w:val="22"/>
                <w:szCs w:val="22"/>
              </w:rPr>
              <w:t>Domein</w:t>
            </w:r>
          </w:p>
        </w:tc>
        <w:tc>
          <w:tcPr>
            <w:tcW w:w="7824" w:type="dxa"/>
            <w:tcBorders>
              <w:top w:val="single" w:sz="8" w:space="0" w:color="auto"/>
              <w:left w:val="nil"/>
              <w:bottom w:val="single" w:sz="4" w:space="0" w:color="auto"/>
              <w:right w:val="single" w:sz="8" w:space="0" w:color="auto"/>
            </w:tcBorders>
            <w:shd w:val="clear" w:color="auto" w:fill="auto"/>
            <w:noWrap/>
            <w:vAlign w:val="bottom"/>
            <w:hideMark/>
          </w:tcPr>
          <w:p w14:paraId="3891C0CE" w14:textId="77777777" w:rsidR="00224642" w:rsidRDefault="00224642">
            <w:pPr>
              <w:rPr>
                <w:rFonts w:ascii="Calibri" w:hAnsi="Calibri" w:cs="Calibri"/>
                <w:b/>
                <w:bCs/>
                <w:color w:val="000000"/>
                <w:sz w:val="22"/>
                <w:szCs w:val="22"/>
              </w:rPr>
            </w:pPr>
            <w:r>
              <w:rPr>
                <w:rFonts w:ascii="Calibri" w:hAnsi="Calibri" w:cs="Calibri"/>
                <w:b/>
                <w:bCs/>
                <w:color w:val="000000"/>
                <w:sz w:val="22"/>
                <w:szCs w:val="22"/>
              </w:rPr>
              <w:t>Demerbroeken</w:t>
            </w:r>
          </w:p>
        </w:tc>
      </w:tr>
      <w:tr w:rsidR="00224642" w14:paraId="4D1EE102" w14:textId="77777777" w:rsidTr="00224642">
        <w:trPr>
          <w:trHeight w:val="288"/>
        </w:trPr>
        <w:tc>
          <w:tcPr>
            <w:tcW w:w="3119" w:type="dxa"/>
            <w:tcBorders>
              <w:top w:val="nil"/>
              <w:left w:val="single" w:sz="8" w:space="0" w:color="auto"/>
              <w:bottom w:val="single" w:sz="4" w:space="0" w:color="auto"/>
              <w:right w:val="single" w:sz="4" w:space="0" w:color="auto"/>
            </w:tcBorders>
            <w:shd w:val="clear" w:color="auto" w:fill="auto"/>
            <w:noWrap/>
            <w:vAlign w:val="bottom"/>
            <w:hideMark/>
          </w:tcPr>
          <w:p w14:paraId="3CA5153A" w14:textId="77777777" w:rsidR="00224642" w:rsidRDefault="00224642">
            <w:pPr>
              <w:rPr>
                <w:rFonts w:ascii="Calibri" w:hAnsi="Calibri" w:cs="Calibri"/>
                <w:color w:val="000000"/>
                <w:sz w:val="22"/>
                <w:szCs w:val="22"/>
              </w:rPr>
            </w:pPr>
            <w:r>
              <w:rPr>
                <w:rFonts w:ascii="Calibri" w:hAnsi="Calibri" w:cs="Calibri"/>
                <w:color w:val="000000"/>
                <w:sz w:val="22"/>
                <w:szCs w:val="22"/>
              </w:rPr>
              <w:t>Blok</w:t>
            </w:r>
          </w:p>
        </w:tc>
        <w:tc>
          <w:tcPr>
            <w:tcW w:w="7824" w:type="dxa"/>
            <w:tcBorders>
              <w:top w:val="nil"/>
              <w:left w:val="nil"/>
              <w:bottom w:val="single" w:sz="4" w:space="0" w:color="auto"/>
              <w:right w:val="single" w:sz="8" w:space="0" w:color="auto"/>
            </w:tcBorders>
            <w:shd w:val="clear" w:color="auto" w:fill="auto"/>
            <w:noWrap/>
            <w:vAlign w:val="bottom"/>
            <w:hideMark/>
          </w:tcPr>
          <w:p w14:paraId="242C289D" w14:textId="77777777" w:rsidR="00224642" w:rsidRDefault="00224642">
            <w:pPr>
              <w:rPr>
                <w:rFonts w:ascii="Calibri" w:hAnsi="Calibri" w:cs="Calibri"/>
                <w:color w:val="000000"/>
                <w:sz w:val="22"/>
                <w:szCs w:val="22"/>
              </w:rPr>
            </w:pPr>
            <w:r>
              <w:rPr>
                <w:rFonts w:ascii="Calibri" w:hAnsi="Calibri" w:cs="Calibri"/>
                <w:color w:val="000000"/>
                <w:sz w:val="22"/>
                <w:szCs w:val="22"/>
              </w:rPr>
              <w:t>Vinkenberg</w:t>
            </w:r>
          </w:p>
        </w:tc>
      </w:tr>
      <w:tr w:rsidR="00224642" w14:paraId="1409E2B0" w14:textId="77777777" w:rsidTr="00224642">
        <w:trPr>
          <w:trHeight w:val="288"/>
        </w:trPr>
        <w:tc>
          <w:tcPr>
            <w:tcW w:w="3119" w:type="dxa"/>
            <w:tcBorders>
              <w:top w:val="nil"/>
              <w:left w:val="single" w:sz="8" w:space="0" w:color="auto"/>
              <w:bottom w:val="single" w:sz="4" w:space="0" w:color="auto"/>
              <w:right w:val="single" w:sz="4" w:space="0" w:color="auto"/>
            </w:tcBorders>
            <w:shd w:val="clear" w:color="auto" w:fill="auto"/>
            <w:noWrap/>
            <w:vAlign w:val="bottom"/>
            <w:hideMark/>
          </w:tcPr>
          <w:p w14:paraId="34AAD8A1" w14:textId="77777777" w:rsidR="00224642" w:rsidRDefault="00224642">
            <w:pPr>
              <w:rPr>
                <w:rFonts w:ascii="Calibri" w:hAnsi="Calibri" w:cs="Calibri"/>
                <w:color w:val="000000"/>
                <w:sz w:val="22"/>
                <w:szCs w:val="22"/>
              </w:rPr>
            </w:pPr>
            <w:r>
              <w:rPr>
                <w:rFonts w:ascii="Calibri" w:hAnsi="Calibri" w:cs="Calibri"/>
                <w:color w:val="000000"/>
                <w:sz w:val="22"/>
                <w:szCs w:val="22"/>
              </w:rPr>
              <w:t>Percelen en beheereenheden</w:t>
            </w:r>
          </w:p>
        </w:tc>
        <w:tc>
          <w:tcPr>
            <w:tcW w:w="7824" w:type="dxa"/>
            <w:tcBorders>
              <w:top w:val="nil"/>
              <w:left w:val="nil"/>
              <w:bottom w:val="single" w:sz="4" w:space="0" w:color="auto"/>
              <w:right w:val="single" w:sz="8" w:space="0" w:color="auto"/>
            </w:tcBorders>
            <w:shd w:val="clear" w:color="auto" w:fill="auto"/>
            <w:noWrap/>
            <w:vAlign w:val="bottom"/>
            <w:hideMark/>
          </w:tcPr>
          <w:p w14:paraId="1945563B" w14:textId="77777777" w:rsidR="00224642" w:rsidRDefault="00224642">
            <w:pPr>
              <w:rPr>
                <w:rFonts w:ascii="Calibri" w:hAnsi="Calibri" w:cs="Calibri"/>
                <w:color w:val="000000"/>
                <w:sz w:val="22"/>
                <w:szCs w:val="22"/>
              </w:rPr>
            </w:pPr>
            <w:r>
              <w:rPr>
                <w:rFonts w:ascii="Calibri" w:hAnsi="Calibri" w:cs="Calibri"/>
                <w:color w:val="000000"/>
                <w:sz w:val="22"/>
                <w:szCs w:val="22"/>
              </w:rPr>
              <w:t>1h, 5c, 6a</w:t>
            </w:r>
          </w:p>
        </w:tc>
      </w:tr>
      <w:tr w:rsidR="00224642" w14:paraId="51EAF5E7" w14:textId="77777777" w:rsidTr="00224642">
        <w:trPr>
          <w:trHeight w:val="288"/>
        </w:trPr>
        <w:tc>
          <w:tcPr>
            <w:tcW w:w="3119" w:type="dxa"/>
            <w:tcBorders>
              <w:top w:val="nil"/>
              <w:left w:val="single" w:sz="8" w:space="0" w:color="auto"/>
              <w:bottom w:val="single" w:sz="4" w:space="0" w:color="auto"/>
              <w:right w:val="single" w:sz="4" w:space="0" w:color="auto"/>
            </w:tcBorders>
            <w:shd w:val="clear" w:color="auto" w:fill="auto"/>
            <w:noWrap/>
            <w:vAlign w:val="bottom"/>
            <w:hideMark/>
          </w:tcPr>
          <w:p w14:paraId="5A4A37D4" w14:textId="77777777" w:rsidR="00224642" w:rsidRDefault="00224642">
            <w:pPr>
              <w:rPr>
                <w:rFonts w:ascii="Calibri" w:hAnsi="Calibri" w:cs="Calibri"/>
                <w:color w:val="000000"/>
                <w:sz w:val="22"/>
                <w:szCs w:val="22"/>
              </w:rPr>
            </w:pPr>
            <w:r>
              <w:rPr>
                <w:rFonts w:ascii="Calibri" w:hAnsi="Calibri" w:cs="Calibri"/>
                <w:color w:val="000000"/>
                <w:sz w:val="22"/>
                <w:szCs w:val="22"/>
              </w:rPr>
              <w:t> </w:t>
            </w:r>
          </w:p>
        </w:tc>
        <w:tc>
          <w:tcPr>
            <w:tcW w:w="7824" w:type="dxa"/>
            <w:tcBorders>
              <w:top w:val="nil"/>
              <w:left w:val="nil"/>
              <w:bottom w:val="single" w:sz="4" w:space="0" w:color="auto"/>
              <w:right w:val="single" w:sz="8" w:space="0" w:color="auto"/>
            </w:tcBorders>
            <w:shd w:val="clear" w:color="auto" w:fill="auto"/>
            <w:noWrap/>
            <w:vAlign w:val="bottom"/>
            <w:hideMark/>
          </w:tcPr>
          <w:p w14:paraId="6C4C9B33" w14:textId="77777777" w:rsidR="00224642" w:rsidRDefault="00224642">
            <w:pPr>
              <w:rPr>
                <w:rFonts w:ascii="Calibri" w:hAnsi="Calibri" w:cs="Calibri"/>
                <w:color w:val="000000"/>
                <w:sz w:val="22"/>
                <w:szCs w:val="22"/>
              </w:rPr>
            </w:pPr>
            <w:r>
              <w:rPr>
                <w:rFonts w:ascii="Calibri" w:hAnsi="Calibri" w:cs="Calibri"/>
                <w:color w:val="000000"/>
                <w:sz w:val="22"/>
                <w:szCs w:val="22"/>
              </w:rPr>
              <w:t> </w:t>
            </w:r>
          </w:p>
        </w:tc>
      </w:tr>
      <w:tr w:rsidR="00224642" w14:paraId="04F42C23" w14:textId="77777777" w:rsidTr="00224642">
        <w:trPr>
          <w:trHeight w:val="288"/>
        </w:trPr>
        <w:tc>
          <w:tcPr>
            <w:tcW w:w="3119" w:type="dxa"/>
            <w:tcBorders>
              <w:top w:val="nil"/>
              <w:left w:val="single" w:sz="8" w:space="0" w:color="auto"/>
              <w:bottom w:val="single" w:sz="4" w:space="0" w:color="auto"/>
              <w:right w:val="single" w:sz="4" w:space="0" w:color="auto"/>
            </w:tcBorders>
            <w:shd w:val="clear" w:color="auto" w:fill="auto"/>
            <w:noWrap/>
            <w:hideMark/>
          </w:tcPr>
          <w:p w14:paraId="3DE87ADB" w14:textId="77777777" w:rsidR="00224642" w:rsidRDefault="00224642">
            <w:pPr>
              <w:jc w:val="both"/>
              <w:rPr>
                <w:rFonts w:ascii="Calibri" w:hAnsi="Calibri" w:cs="Calibri"/>
                <w:b/>
                <w:bCs/>
                <w:color w:val="000000"/>
                <w:sz w:val="22"/>
                <w:szCs w:val="22"/>
              </w:rPr>
            </w:pPr>
            <w:r>
              <w:rPr>
                <w:rFonts w:ascii="Calibri" w:hAnsi="Calibri" w:cs="Calibri"/>
                <w:b/>
                <w:bCs/>
                <w:color w:val="000000"/>
                <w:sz w:val="22"/>
                <w:szCs w:val="22"/>
              </w:rPr>
              <w:t>Kadastrale ligging</w:t>
            </w:r>
          </w:p>
        </w:tc>
        <w:tc>
          <w:tcPr>
            <w:tcW w:w="7824" w:type="dxa"/>
            <w:tcBorders>
              <w:top w:val="nil"/>
              <w:left w:val="nil"/>
              <w:bottom w:val="single" w:sz="4" w:space="0" w:color="auto"/>
              <w:right w:val="single" w:sz="8" w:space="0" w:color="auto"/>
            </w:tcBorders>
            <w:shd w:val="clear" w:color="auto" w:fill="auto"/>
            <w:noWrap/>
            <w:vAlign w:val="bottom"/>
            <w:hideMark/>
          </w:tcPr>
          <w:p w14:paraId="1ABDF888" w14:textId="77777777" w:rsidR="00224642" w:rsidRDefault="00224642">
            <w:pPr>
              <w:rPr>
                <w:rFonts w:ascii="Calibri" w:hAnsi="Calibri" w:cs="Calibri"/>
                <w:color w:val="000000"/>
                <w:sz w:val="22"/>
                <w:szCs w:val="22"/>
              </w:rPr>
            </w:pPr>
            <w:r>
              <w:rPr>
                <w:rFonts w:ascii="Calibri" w:hAnsi="Calibri" w:cs="Calibri"/>
                <w:color w:val="000000"/>
                <w:sz w:val="22"/>
                <w:szCs w:val="22"/>
              </w:rPr>
              <w:t> </w:t>
            </w:r>
          </w:p>
        </w:tc>
      </w:tr>
      <w:tr w:rsidR="00224642" w14:paraId="274D89FD" w14:textId="77777777" w:rsidTr="00224642">
        <w:trPr>
          <w:trHeight w:val="408"/>
        </w:trPr>
        <w:tc>
          <w:tcPr>
            <w:tcW w:w="3119" w:type="dxa"/>
            <w:tcBorders>
              <w:top w:val="nil"/>
              <w:left w:val="single" w:sz="8" w:space="0" w:color="auto"/>
              <w:bottom w:val="single" w:sz="4" w:space="0" w:color="auto"/>
              <w:right w:val="single" w:sz="4" w:space="0" w:color="auto"/>
            </w:tcBorders>
            <w:shd w:val="clear" w:color="auto" w:fill="auto"/>
            <w:noWrap/>
            <w:hideMark/>
          </w:tcPr>
          <w:p w14:paraId="264DED12" w14:textId="77777777" w:rsidR="00224642" w:rsidRDefault="00224642">
            <w:pPr>
              <w:jc w:val="both"/>
              <w:rPr>
                <w:rFonts w:ascii="Calibri" w:hAnsi="Calibri" w:cs="Calibri"/>
                <w:color w:val="000000"/>
                <w:sz w:val="22"/>
                <w:szCs w:val="22"/>
              </w:rPr>
            </w:pPr>
            <w:r>
              <w:rPr>
                <w:rFonts w:ascii="Calibri" w:hAnsi="Calibri" w:cs="Calibri"/>
                <w:color w:val="000000"/>
                <w:sz w:val="22"/>
                <w:szCs w:val="22"/>
              </w:rPr>
              <w:t>Gemeente 1</w:t>
            </w:r>
          </w:p>
        </w:tc>
        <w:tc>
          <w:tcPr>
            <w:tcW w:w="7824" w:type="dxa"/>
            <w:tcBorders>
              <w:top w:val="nil"/>
              <w:left w:val="nil"/>
              <w:bottom w:val="single" w:sz="4" w:space="0" w:color="auto"/>
              <w:right w:val="single" w:sz="8" w:space="0" w:color="auto"/>
            </w:tcBorders>
            <w:shd w:val="clear" w:color="auto" w:fill="auto"/>
            <w:noWrap/>
            <w:vAlign w:val="bottom"/>
            <w:hideMark/>
          </w:tcPr>
          <w:p w14:paraId="168C816A" w14:textId="77777777" w:rsidR="00224642" w:rsidRDefault="00224642">
            <w:pPr>
              <w:rPr>
                <w:rFonts w:ascii="Calibri" w:hAnsi="Calibri" w:cs="Calibri"/>
                <w:color w:val="000000"/>
                <w:sz w:val="22"/>
                <w:szCs w:val="22"/>
              </w:rPr>
            </w:pPr>
            <w:r>
              <w:rPr>
                <w:rFonts w:ascii="Calibri" w:hAnsi="Calibri" w:cs="Calibri"/>
                <w:color w:val="000000"/>
                <w:sz w:val="22"/>
                <w:szCs w:val="22"/>
              </w:rPr>
              <w:t>Scherpenheuvel-Zichem</w:t>
            </w:r>
          </w:p>
        </w:tc>
      </w:tr>
      <w:tr w:rsidR="00224642" w14:paraId="26BD88C6" w14:textId="77777777" w:rsidTr="00224642">
        <w:trPr>
          <w:trHeight w:val="408"/>
        </w:trPr>
        <w:tc>
          <w:tcPr>
            <w:tcW w:w="3119" w:type="dxa"/>
            <w:tcBorders>
              <w:top w:val="nil"/>
              <w:left w:val="single" w:sz="8" w:space="0" w:color="auto"/>
              <w:bottom w:val="single" w:sz="4" w:space="0" w:color="auto"/>
              <w:right w:val="single" w:sz="4" w:space="0" w:color="auto"/>
            </w:tcBorders>
            <w:shd w:val="clear" w:color="auto" w:fill="auto"/>
            <w:noWrap/>
            <w:hideMark/>
          </w:tcPr>
          <w:p w14:paraId="64B37784" w14:textId="77777777" w:rsidR="00224642" w:rsidRDefault="00224642">
            <w:pPr>
              <w:jc w:val="both"/>
              <w:rPr>
                <w:rFonts w:ascii="Calibri" w:hAnsi="Calibri" w:cs="Calibri"/>
                <w:color w:val="000000"/>
                <w:sz w:val="22"/>
                <w:szCs w:val="22"/>
              </w:rPr>
            </w:pPr>
            <w:r>
              <w:rPr>
                <w:rFonts w:ascii="Calibri" w:hAnsi="Calibri" w:cs="Calibri"/>
                <w:color w:val="000000"/>
                <w:sz w:val="22"/>
                <w:szCs w:val="22"/>
              </w:rPr>
              <w:t>Afdeling</w:t>
            </w:r>
          </w:p>
        </w:tc>
        <w:tc>
          <w:tcPr>
            <w:tcW w:w="7824" w:type="dxa"/>
            <w:tcBorders>
              <w:top w:val="nil"/>
              <w:left w:val="nil"/>
              <w:bottom w:val="single" w:sz="4" w:space="0" w:color="auto"/>
              <w:right w:val="single" w:sz="8" w:space="0" w:color="auto"/>
            </w:tcBorders>
            <w:shd w:val="clear" w:color="auto" w:fill="auto"/>
            <w:noWrap/>
            <w:vAlign w:val="bottom"/>
            <w:hideMark/>
          </w:tcPr>
          <w:p w14:paraId="53FCDD2A" w14:textId="77777777" w:rsidR="00224642" w:rsidRDefault="00224642">
            <w:pPr>
              <w:rPr>
                <w:rFonts w:ascii="Calibri" w:hAnsi="Calibri" w:cs="Calibri"/>
                <w:color w:val="000000"/>
                <w:sz w:val="22"/>
                <w:szCs w:val="22"/>
              </w:rPr>
            </w:pPr>
            <w:r>
              <w:rPr>
                <w:rFonts w:ascii="Calibri" w:hAnsi="Calibri" w:cs="Calibri"/>
                <w:color w:val="000000"/>
                <w:sz w:val="22"/>
                <w:szCs w:val="22"/>
              </w:rPr>
              <w:t>2</w:t>
            </w:r>
          </w:p>
        </w:tc>
      </w:tr>
      <w:tr w:rsidR="00224642" w14:paraId="169E7247" w14:textId="77777777" w:rsidTr="00224642">
        <w:trPr>
          <w:trHeight w:val="408"/>
        </w:trPr>
        <w:tc>
          <w:tcPr>
            <w:tcW w:w="3119" w:type="dxa"/>
            <w:tcBorders>
              <w:top w:val="nil"/>
              <w:left w:val="single" w:sz="8" w:space="0" w:color="auto"/>
              <w:bottom w:val="single" w:sz="4" w:space="0" w:color="auto"/>
              <w:right w:val="single" w:sz="4" w:space="0" w:color="auto"/>
            </w:tcBorders>
            <w:shd w:val="clear" w:color="auto" w:fill="auto"/>
            <w:noWrap/>
            <w:hideMark/>
          </w:tcPr>
          <w:p w14:paraId="5034D8B7" w14:textId="77777777" w:rsidR="00224642" w:rsidRDefault="00224642">
            <w:pPr>
              <w:jc w:val="both"/>
              <w:rPr>
                <w:rFonts w:ascii="Calibri" w:hAnsi="Calibri" w:cs="Calibri"/>
                <w:color w:val="000000"/>
                <w:sz w:val="22"/>
                <w:szCs w:val="22"/>
              </w:rPr>
            </w:pPr>
            <w:r>
              <w:rPr>
                <w:rFonts w:ascii="Calibri" w:hAnsi="Calibri" w:cs="Calibri"/>
                <w:color w:val="000000"/>
                <w:sz w:val="22"/>
                <w:szCs w:val="22"/>
              </w:rPr>
              <w:t>Sectie</w:t>
            </w:r>
          </w:p>
        </w:tc>
        <w:tc>
          <w:tcPr>
            <w:tcW w:w="7824" w:type="dxa"/>
            <w:tcBorders>
              <w:top w:val="nil"/>
              <w:left w:val="nil"/>
              <w:bottom w:val="single" w:sz="4" w:space="0" w:color="auto"/>
              <w:right w:val="single" w:sz="8" w:space="0" w:color="auto"/>
            </w:tcBorders>
            <w:shd w:val="clear" w:color="auto" w:fill="auto"/>
            <w:noWrap/>
            <w:vAlign w:val="bottom"/>
            <w:hideMark/>
          </w:tcPr>
          <w:p w14:paraId="166AB495" w14:textId="77777777" w:rsidR="00224642" w:rsidRDefault="00224642">
            <w:pPr>
              <w:rPr>
                <w:rFonts w:ascii="Calibri" w:hAnsi="Calibri" w:cs="Calibri"/>
                <w:color w:val="000000"/>
                <w:sz w:val="22"/>
                <w:szCs w:val="22"/>
              </w:rPr>
            </w:pPr>
            <w:r>
              <w:rPr>
                <w:rFonts w:ascii="Calibri" w:hAnsi="Calibri" w:cs="Calibri"/>
                <w:color w:val="000000"/>
                <w:sz w:val="22"/>
                <w:szCs w:val="22"/>
              </w:rPr>
              <w:t>C</w:t>
            </w:r>
          </w:p>
        </w:tc>
      </w:tr>
      <w:tr w:rsidR="00224642" w14:paraId="259F4FAD" w14:textId="77777777" w:rsidTr="00224642">
        <w:trPr>
          <w:trHeight w:val="408"/>
        </w:trPr>
        <w:tc>
          <w:tcPr>
            <w:tcW w:w="3119" w:type="dxa"/>
            <w:tcBorders>
              <w:top w:val="nil"/>
              <w:left w:val="single" w:sz="8" w:space="0" w:color="auto"/>
              <w:bottom w:val="single" w:sz="4" w:space="0" w:color="auto"/>
              <w:right w:val="single" w:sz="4" w:space="0" w:color="auto"/>
            </w:tcBorders>
            <w:shd w:val="clear" w:color="auto" w:fill="auto"/>
            <w:noWrap/>
            <w:hideMark/>
          </w:tcPr>
          <w:p w14:paraId="5792BF78" w14:textId="77777777" w:rsidR="00224642" w:rsidRDefault="00224642">
            <w:pPr>
              <w:jc w:val="both"/>
              <w:rPr>
                <w:rFonts w:ascii="Calibri" w:hAnsi="Calibri" w:cs="Calibri"/>
                <w:color w:val="000000"/>
                <w:sz w:val="22"/>
                <w:szCs w:val="22"/>
              </w:rPr>
            </w:pPr>
            <w:proofErr w:type="spellStart"/>
            <w:r>
              <w:rPr>
                <w:rFonts w:ascii="Calibri" w:hAnsi="Calibri" w:cs="Calibri"/>
                <w:color w:val="000000"/>
                <w:sz w:val="22"/>
                <w:szCs w:val="22"/>
              </w:rPr>
              <w:t>Nrs</w:t>
            </w:r>
            <w:proofErr w:type="spellEnd"/>
            <w:r>
              <w:rPr>
                <w:rFonts w:ascii="Calibri" w:hAnsi="Calibri" w:cs="Calibri"/>
                <w:color w:val="000000"/>
                <w:sz w:val="22"/>
                <w:szCs w:val="22"/>
              </w:rPr>
              <w:t>.</w:t>
            </w:r>
          </w:p>
        </w:tc>
        <w:tc>
          <w:tcPr>
            <w:tcW w:w="7824" w:type="dxa"/>
            <w:tcBorders>
              <w:top w:val="nil"/>
              <w:left w:val="nil"/>
              <w:bottom w:val="single" w:sz="4" w:space="0" w:color="auto"/>
              <w:right w:val="single" w:sz="8" w:space="0" w:color="auto"/>
            </w:tcBorders>
            <w:shd w:val="clear" w:color="auto" w:fill="auto"/>
            <w:hideMark/>
          </w:tcPr>
          <w:p w14:paraId="33C848D8" w14:textId="77777777" w:rsidR="00224642" w:rsidRDefault="00224642">
            <w:pPr>
              <w:jc w:val="both"/>
              <w:rPr>
                <w:rFonts w:ascii="Calibri" w:hAnsi="Calibri" w:cs="Calibri"/>
                <w:color w:val="000000"/>
                <w:sz w:val="22"/>
                <w:szCs w:val="22"/>
              </w:rPr>
            </w:pPr>
            <w:r>
              <w:rPr>
                <w:rFonts w:ascii="Calibri" w:hAnsi="Calibri" w:cs="Calibri"/>
                <w:color w:val="000000"/>
                <w:sz w:val="22"/>
                <w:szCs w:val="22"/>
              </w:rPr>
              <w:t xml:space="preserve">541c, 542, 543, 544a, 546e, 547a, 550f(deel), </w:t>
            </w:r>
          </w:p>
        </w:tc>
      </w:tr>
      <w:tr w:rsidR="00224642" w14:paraId="4E774834" w14:textId="77777777" w:rsidTr="00224642">
        <w:trPr>
          <w:trHeight w:val="408"/>
        </w:trPr>
        <w:tc>
          <w:tcPr>
            <w:tcW w:w="3119" w:type="dxa"/>
            <w:tcBorders>
              <w:top w:val="nil"/>
              <w:left w:val="single" w:sz="8" w:space="0" w:color="auto"/>
              <w:bottom w:val="single" w:sz="4" w:space="0" w:color="auto"/>
              <w:right w:val="single" w:sz="4" w:space="0" w:color="auto"/>
            </w:tcBorders>
            <w:shd w:val="clear" w:color="auto" w:fill="auto"/>
            <w:noWrap/>
            <w:hideMark/>
          </w:tcPr>
          <w:p w14:paraId="6BC06514" w14:textId="77777777" w:rsidR="00224642" w:rsidRDefault="00224642">
            <w:pPr>
              <w:jc w:val="both"/>
              <w:rPr>
                <w:rFonts w:ascii="Calibri" w:hAnsi="Calibri" w:cs="Calibri"/>
                <w:color w:val="000000"/>
                <w:sz w:val="22"/>
                <w:szCs w:val="22"/>
              </w:rPr>
            </w:pPr>
            <w:r>
              <w:rPr>
                <w:rFonts w:ascii="Calibri" w:hAnsi="Calibri" w:cs="Calibri"/>
                <w:color w:val="000000"/>
                <w:sz w:val="22"/>
                <w:szCs w:val="22"/>
              </w:rPr>
              <w:t>Gemeente 2</w:t>
            </w:r>
          </w:p>
        </w:tc>
        <w:tc>
          <w:tcPr>
            <w:tcW w:w="7824" w:type="dxa"/>
            <w:tcBorders>
              <w:top w:val="nil"/>
              <w:left w:val="nil"/>
              <w:bottom w:val="single" w:sz="4" w:space="0" w:color="auto"/>
              <w:right w:val="single" w:sz="8" w:space="0" w:color="auto"/>
            </w:tcBorders>
            <w:shd w:val="clear" w:color="auto" w:fill="auto"/>
            <w:noWrap/>
            <w:vAlign w:val="bottom"/>
            <w:hideMark/>
          </w:tcPr>
          <w:p w14:paraId="4EF2AA2C" w14:textId="77777777" w:rsidR="00224642" w:rsidRDefault="00224642">
            <w:pPr>
              <w:rPr>
                <w:rFonts w:ascii="Calibri" w:hAnsi="Calibri" w:cs="Calibri"/>
                <w:color w:val="000000"/>
                <w:sz w:val="22"/>
                <w:szCs w:val="22"/>
              </w:rPr>
            </w:pPr>
            <w:r>
              <w:rPr>
                <w:rFonts w:ascii="Calibri" w:hAnsi="Calibri" w:cs="Calibri"/>
                <w:color w:val="000000"/>
                <w:sz w:val="22"/>
                <w:szCs w:val="22"/>
              </w:rPr>
              <w:t>Diest</w:t>
            </w:r>
          </w:p>
        </w:tc>
      </w:tr>
      <w:tr w:rsidR="00224642" w14:paraId="1AFC4DE0" w14:textId="77777777" w:rsidTr="00224642">
        <w:trPr>
          <w:trHeight w:val="408"/>
        </w:trPr>
        <w:tc>
          <w:tcPr>
            <w:tcW w:w="3119" w:type="dxa"/>
            <w:tcBorders>
              <w:top w:val="nil"/>
              <w:left w:val="single" w:sz="8" w:space="0" w:color="auto"/>
              <w:bottom w:val="single" w:sz="4" w:space="0" w:color="auto"/>
              <w:right w:val="single" w:sz="4" w:space="0" w:color="auto"/>
            </w:tcBorders>
            <w:shd w:val="clear" w:color="auto" w:fill="auto"/>
            <w:noWrap/>
            <w:hideMark/>
          </w:tcPr>
          <w:p w14:paraId="5119D426" w14:textId="77777777" w:rsidR="00224642" w:rsidRDefault="00224642">
            <w:pPr>
              <w:jc w:val="both"/>
              <w:rPr>
                <w:rFonts w:ascii="Calibri" w:hAnsi="Calibri" w:cs="Calibri"/>
                <w:color w:val="000000"/>
                <w:sz w:val="22"/>
                <w:szCs w:val="22"/>
              </w:rPr>
            </w:pPr>
            <w:r>
              <w:rPr>
                <w:rFonts w:ascii="Calibri" w:hAnsi="Calibri" w:cs="Calibri"/>
                <w:color w:val="000000"/>
                <w:sz w:val="22"/>
                <w:szCs w:val="22"/>
              </w:rPr>
              <w:t>Afdeling</w:t>
            </w:r>
          </w:p>
        </w:tc>
        <w:tc>
          <w:tcPr>
            <w:tcW w:w="7824" w:type="dxa"/>
            <w:tcBorders>
              <w:top w:val="nil"/>
              <w:left w:val="nil"/>
              <w:bottom w:val="single" w:sz="4" w:space="0" w:color="auto"/>
              <w:right w:val="single" w:sz="8" w:space="0" w:color="auto"/>
            </w:tcBorders>
            <w:shd w:val="clear" w:color="auto" w:fill="auto"/>
            <w:noWrap/>
            <w:vAlign w:val="bottom"/>
            <w:hideMark/>
          </w:tcPr>
          <w:p w14:paraId="66EC86CD" w14:textId="77777777" w:rsidR="00224642" w:rsidRDefault="00224642">
            <w:pPr>
              <w:rPr>
                <w:rFonts w:ascii="Calibri" w:hAnsi="Calibri" w:cs="Calibri"/>
                <w:color w:val="000000"/>
                <w:sz w:val="22"/>
                <w:szCs w:val="22"/>
              </w:rPr>
            </w:pPr>
            <w:r>
              <w:rPr>
                <w:rFonts w:ascii="Calibri" w:hAnsi="Calibri" w:cs="Calibri"/>
                <w:color w:val="000000"/>
                <w:sz w:val="22"/>
                <w:szCs w:val="22"/>
              </w:rPr>
              <w:t>3</w:t>
            </w:r>
          </w:p>
        </w:tc>
      </w:tr>
      <w:tr w:rsidR="00224642" w14:paraId="063DB1DE" w14:textId="77777777" w:rsidTr="00224642">
        <w:trPr>
          <w:trHeight w:val="408"/>
        </w:trPr>
        <w:tc>
          <w:tcPr>
            <w:tcW w:w="3119" w:type="dxa"/>
            <w:tcBorders>
              <w:top w:val="nil"/>
              <w:left w:val="single" w:sz="8" w:space="0" w:color="auto"/>
              <w:bottom w:val="single" w:sz="4" w:space="0" w:color="auto"/>
              <w:right w:val="single" w:sz="4" w:space="0" w:color="auto"/>
            </w:tcBorders>
            <w:shd w:val="clear" w:color="auto" w:fill="auto"/>
            <w:noWrap/>
            <w:hideMark/>
          </w:tcPr>
          <w:p w14:paraId="5C445753" w14:textId="77777777" w:rsidR="00224642" w:rsidRDefault="00224642">
            <w:pPr>
              <w:jc w:val="both"/>
              <w:rPr>
                <w:rFonts w:ascii="Calibri" w:hAnsi="Calibri" w:cs="Calibri"/>
                <w:color w:val="000000"/>
                <w:sz w:val="22"/>
                <w:szCs w:val="22"/>
              </w:rPr>
            </w:pPr>
            <w:r>
              <w:rPr>
                <w:rFonts w:ascii="Calibri" w:hAnsi="Calibri" w:cs="Calibri"/>
                <w:color w:val="000000"/>
                <w:sz w:val="22"/>
                <w:szCs w:val="22"/>
              </w:rPr>
              <w:t>Sectie</w:t>
            </w:r>
          </w:p>
        </w:tc>
        <w:tc>
          <w:tcPr>
            <w:tcW w:w="7824" w:type="dxa"/>
            <w:tcBorders>
              <w:top w:val="nil"/>
              <w:left w:val="nil"/>
              <w:bottom w:val="single" w:sz="4" w:space="0" w:color="auto"/>
              <w:right w:val="single" w:sz="8" w:space="0" w:color="auto"/>
            </w:tcBorders>
            <w:shd w:val="clear" w:color="auto" w:fill="auto"/>
            <w:noWrap/>
            <w:vAlign w:val="bottom"/>
            <w:hideMark/>
          </w:tcPr>
          <w:p w14:paraId="44D6F9E5" w14:textId="77777777" w:rsidR="00224642" w:rsidRDefault="00224642">
            <w:pPr>
              <w:rPr>
                <w:rFonts w:ascii="Calibri" w:hAnsi="Calibri" w:cs="Calibri"/>
                <w:color w:val="000000"/>
                <w:sz w:val="22"/>
                <w:szCs w:val="22"/>
              </w:rPr>
            </w:pPr>
            <w:r>
              <w:rPr>
                <w:rFonts w:ascii="Calibri" w:hAnsi="Calibri" w:cs="Calibri"/>
                <w:color w:val="000000"/>
                <w:sz w:val="22"/>
                <w:szCs w:val="22"/>
              </w:rPr>
              <w:t>A</w:t>
            </w:r>
          </w:p>
        </w:tc>
      </w:tr>
      <w:tr w:rsidR="00224642" w14:paraId="71F22C03" w14:textId="77777777" w:rsidTr="00224642">
        <w:trPr>
          <w:trHeight w:val="408"/>
        </w:trPr>
        <w:tc>
          <w:tcPr>
            <w:tcW w:w="3119" w:type="dxa"/>
            <w:tcBorders>
              <w:top w:val="nil"/>
              <w:left w:val="single" w:sz="8" w:space="0" w:color="auto"/>
              <w:bottom w:val="single" w:sz="4" w:space="0" w:color="auto"/>
              <w:right w:val="single" w:sz="4" w:space="0" w:color="auto"/>
            </w:tcBorders>
            <w:shd w:val="clear" w:color="auto" w:fill="auto"/>
            <w:noWrap/>
            <w:hideMark/>
          </w:tcPr>
          <w:p w14:paraId="07DD45CD" w14:textId="77777777" w:rsidR="00224642" w:rsidRDefault="00224642">
            <w:pPr>
              <w:jc w:val="both"/>
              <w:rPr>
                <w:rFonts w:ascii="Calibri" w:hAnsi="Calibri" w:cs="Calibri"/>
                <w:color w:val="000000"/>
                <w:sz w:val="22"/>
                <w:szCs w:val="22"/>
              </w:rPr>
            </w:pPr>
            <w:proofErr w:type="spellStart"/>
            <w:r>
              <w:rPr>
                <w:rFonts w:ascii="Calibri" w:hAnsi="Calibri" w:cs="Calibri"/>
                <w:color w:val="000000"/>
                <w:sz w:val="22"/>
                <w:szCs w:val="22"/>
              </w:rPr>
              <w:t>Nrs</w:t>
            </w:r>
            <w:proofErr w:type="spellEnd"/>
            <w:r>
              <w:rPr>
                <w:rFonts w:ascii="Calibri" w:hAnsi="Calibri" w:cs="Calibri"/>
                <w:color w:val="000000"/>
                <w:sz w:val="22"/>
                <w:szCs w:val="22"/>
              </w:rPr>
              <w:t>.</w:t>
            </w:r>
          </w:p>
        </w:tc>
        <w:tc>
          <w:tcPr>
            <w:tcW w:w="7824" w:type="dxa"/>
            <w:tcBorders>
              <w:top w:val="nil"/>
              <w:left w:val="nil"/>
              <w:bottom w:val="single" w:sz="4" w:space="0" w:color="auto"/>
              <w:right w:val="single" w:sz="8" w:space="0" w:color="auto"/>
            </w:tcBorders>
            <w:shd w:val="clear" w:color="auto" w:fill="auto"/>
            <w:noWrap/>
            <w:vAlign w:val="bottom"/>
            <w:hideMark/>
          </w:tcPr>
          <w:p w14:paraId="4ECB8D22" w14:textId="77777777" w:rsidR="00224642" w:rsidRDefault="00224642">
            <w:pPr>
              <w:rPr>
                <w:rFonts w:ascii="Calibri" w:hAnsi="Calibri" w:cs="Calibri"/>
                <w:color w:val="000000"/>
                <w:sz w:val="22"/>
                <w:szCs w:val="22"/>
              </w:rPr>
            </w:pPr>
            <w:r>
              <w:rPr>
                <w:rFonts w:ascii="Calibri" w:hAnsi="Calibri" w:cs="Calibri"/>
                <w:color w:val="000000"/>
                <w:sz w:val="22"/>
                <w:szCs w:val="22"/>
              </w:rPr>
              <w:t>129a, 127, 126(deel)</w:t>
            </w:r>
          </w:p>
        </w:tc>
      </w:tr>
      <w:tr w:rsidR="00224642" w14:paraId="4B53ADBC" w14:textId="77777777" w:rsidTr="00224642">
        <w:trPr>
          <w:trHeight w:val="408"/>
        </w:trPr>
        <w:tc>
          <w:tcPr>
            <w:tcW w:w="3119" w:type="dxa"/>
            <w:tcBorders>
              <w:top w:val="nil"/>
              <w:left w:val="single" w:sz="8" w:space="0" w:color="auto"/>
              <w:bottom w:val="single" w:sz="4" w:space="0" w:color="auto"/>
              <w:right w:val="single" w:sz="4" w:space="0" w:color="auto"/>
            </w:tcBorders>
            <w:shd w:val="clear" w:color="auto" w:fill="auto"/>
            <w:noWrap/>
            <w:hideMark/>
          </w:tcPr>
          <w:p w14:paraId="728F670C" w14:textId="77777777" w:rsidR="00224642" w:rsidRDefault="00224642">
            <w:pPr>
              <w:jc w:val="both"/>
              <w:rPr>
                <w:rFonts w:ascii="Calibri" w:hAnsi="Calibri" w:cs="Calibri"/>
                <w:color w:val="000000"/>
                <w:sz w:val="22"/>
                <w:szCs w:val="22"/>
              </w:rPr>
            </w:pPr>
            <w:r>
              <w:rPr>
                <w:rFonts w:ascii="Calibri" w:hAnsi="Calibri" w:cs="Calibri"/>
                <w:color w:val="000000"/>
                <w:sz w:val="22"/>
                <w:szCs w:val="22"/>
              </w:rPr>
              <w:t>Totale GIS-oppervlakte</w:t>
            </w:r>
          </w:p>
        </w:tc>
        <w:tc>
          <w:tcPr>
            <w:tcW w:w="7824" w:type="dxa"/>
            <w:tcBorders>
              <w:top w:val="nil"/>
              <w:left w:val="nil"/>
              <w:bottom w:val="single" w:sz="4" w:space="0" w:color="auto"/>
              <w:right w:val="single" w:sz="8" w:space="0" w:color="auto"/>
            </w:tcBorders>
            <w:shd w:val="clear" w:color="auto" w:fill="auto"/>
            <w:noWrap/>
            <w:vAlign w:val="bottom"/>
            <w:hideMark/>
          </w:tcPr>
          <w:p w14:paraId="02713039" w14:textId="77777777" w:rsidR="00224642" w:rsidRDefault="00224642">
            <w:pPr>
              <w:rPr>
                <w:rFonts w:ascii="Calibri" w:hAnsi="Calibri" w:cs="Calibri"/>
                <w:b/>
                <w:bCs/>
                <w:color w:val="000000"/>
                <w:sz w:val="22"/>
                <w:szCs w:val="22"/>
              </w:rPr>
            </w:pPr>
            <w:r>
              <w:rPr>
                <w:rFonts w:ascii="Calibri" w:hAnsi="Calibri" w:cs="Calibri"/>
                <w:b/>
                <w:bCs/>
                <w:color w:val="000000"/>
                <w:sz w:val="22"/>
                <w:szCs w:val="22"/>
              </w:rPr>
              <w:t>7,33 ha grasland</w:t>
            </w:r>
          </w:p>
        </w:tc>
      </w:tr>
      <w:tr w:rsidR="00224642" w14:paraId="6349F199" w14:textId="77777777" w:rsidTr="00224642">
        <w:trPr>
          <w:trHeight w:val="576"/>
        </w:trPr>
        <w:tc>
          <w:tcPr>
            <w:tcW w:w="3119" w:type="dxa"/>
            <w:tcBorders>
              <w:top w:val="nil"/>
              <w:left w:val="single" w:sz="8" w:space="0" w:color="auto"/>
              <w:bottom w:val="single" w:sz="4" w:space="0" w:color="auto"/>
              <w:right w:val="single" w:sz="4" w:space="0" w:color="auto"/>
            </w:tcBorders>
            <w:shd w:val="clear" w:color="auto" w:fill="auto"/>
            <w:noWrap/>
            <w:hideMark/>
          </w:tcPr>
          <w:p w14:paraId="643CD386" w14:textId="77777777" w:rsidR="00224642" w:rsidRDefault="00224642">
            <w:pPr>
              <w:jc w:val="both"/>
              <w:rPr>
                <w:rFonts w:ascii="Calibri" w:hAnsi="Calibri" w:cs="Calibri"/>
                <w:color w:val="000000"/>
                <w:sz w:val="22"/>
                <w:szCs w:val="22"/>
              </w:rPr>
            </w:pPr>
            <w:r>
              <w:rPr>
                <w:rFonts w:ascii="Calibri" w:hAnsi="Calibri" w:cs="Calibri"/>
                <w:color w:val="000000"/>
                <w:sz w:val="22"/>
                <w:szCs w:val="22"/>
              </w:rPr>
              <w:t>Eventuele bijzondere aanduidingen i.v.m. de goederen begrepen in het perceel</w:t>
            </w:r>
          </w:p>
        </w:tc>
        <w:tc>
          <w:tcPr>
            <w:tcW w:w="7824" w:type="dxa"/>
            <w:tcBorders>
              <w:top w:val="nil"/>
              <w:left w:val="nil"/>
              <w:bottom w:val="single" w:sz="4" w:space="0" w:color="auto"/>
              <w:right w:val="single" w:sz="8" w:space="0" w:color="auto"/>
            </w:tcBorders>
            <w:shd w:val="clear" w:color="auto" w:fill="auto"/>
            <w:hideMark/>
          </w:tcPr>
          <w:p w14:paraId="0C8B9E70" w14:textId="77777777" w:rsidR="00224642" w:rsidRDefault="00224642">
            <w:pPr>
              <w:rPr>
                <w:rFonts w:ascii="Calibri" w:hAnsi="Calibri" w:cs="Calibri"/>
                <w:color w:val="000000"/>
                <w:sz w:val="22"/>
                <w:szCs w:val="22"/>
              </w:rPr>
            </w:pPr>
            <w:r>
              <w:rPr>
                <w:rFonts w:ascii="Calibri" w:hAnsi="Calibri" w:cs="Calibri"/>
                <w:color w:val="000000"/>
                <w:sz w:val="22"/>
                <w:szCs w:val="22"/>
              </w:rPr>
              <w:t xml:space="preserve">Perceel 126 bestaat deels uit een populierenbos dat in 2020 wordt gekapt en vervolgens </w:t>
            </w:r>
            <w:proofErr w:type="spellStart"/>
            <w:r>
              <w:rPr>
                <w:rFonts w:ascii="Calibri" w:hAnsi="Calibri" w:cs="Calibri"/>
                <w:color w:val="000000"/>
                <w:sz w:val="22"/>
                <w:szCs w:val="22"/>
              </w:rPr>
              <w:t>uitgerasterd</w:t>
            </w:r>
            <w:proofErr w:type="spellEnd"/>
            <w:r>
              <w:rPr>
                <w:rFonts w:ascii="Calibri" w:hAnsi="Calibri" w:cs="Calibri"/>
                <w:color w:val="000000"/>
                <w:sz w:val="22"/>
                <w:szCs w:val="22"/>
              </w:rPr>
              <w:t xml:space="preserve"> uit de begrazingsblok. </w:t>
            </w:r>
          </w:p>
        </w:tc>
      </w:tr>
      <w:tr w:rsidR="00224642" w14:paraId="07560032" w14:textId="77777777" w:rsidTr="00224642">
        <w:trPr>
          <w:trHeight w:val="408"/>
        </w:trPr>
        <w:tc>
          <w:tcPr>
            <w:tcW w:w="3119" w:type="dxa"/>
            <w:tcBorders>
              <w:top w:val="nil"/>
              <w:left w:val="single" w:sz="8" w:space="0" w:color="auto"/>
              <w:bottom w:val="single" w:sz="4" w:space="0" w:color="auto"/>
              <w:right w:val="single" w:sz="4" w:space="0" w:color="auto"/>
            </w:tcBorders>
            <w:shd w:val="clear" w:color="auto" w:fill="auto"/>
            <w:noWrap/>
            <w:vAlign w:val="bottom"/>
            <w:hideMark/>
          </w:tcPr>
          <w:p w14:paraId="26C65C4A" w14:textId="77777777" w:rsidR="00224642" w:rsidRDefault="00224642">
            <w:pPr>
              <w:rPr>
                <w:rFonts w:ascii="Calibri" w:hAnsi="Calibri" w:cs="Calibri"/>
                <w:b/>
                <w:bCs/>
                <w:color w:val="000000"/>
                <w:sz w:val="22"/>
                <w:szCs w:val="22"/>
              </w:rPr>
            </w:pPr>
            <w:r>
              <w:rPr>
                <w:rFonts w:ascii="Calibri" w:hAnsi="Calibri" w:cs="Calibri"/>
                <w:b/>
                <w:bCs/>
                <w:color w:val="000000"/>
                <w:sz w:val="22"/>
                <w:szCs w:val="22"/>
              </w:rPr>
              <w:t>Staat van het terrein bij ingang concessie</w:t>
            </w:r>
          </w:p>
        </w:tc>
        <w:tc>
          <w:tcPr>
            <w:tcW w:w="7824" w:type="dxa"/>
            <w:tcBorders>
              <w:top w:val="nil"/>
              <w:left w:val="nil"/>
              <w:bottom w:val="single" w:sz="4" w:space="0" w:color="auto"/>
              <w:right w:val="single" w:sz="8" w:space="0" w:color="auto"/>
            </w:tcBorders>
            <w:shd w:val="clear" w:color="auto" w:fill="auto"/>
            <w:hideMark/>
          </w:tcPr>
          <w:p w14:paraId="22CF5754" w14:textId="77777777" w:rsidR="00224642" w:rsidRDefault="00224642">
            <w:pPr>
              <w:rPr>
                <w:rFonts w:ascii="Calibri" w:hAnsi="Calibri" w:cs="Calibri"/>
                <w:color w:val="000000"/>
                <w:sz w:val="22"/>
                <w:szCs w:val="22"/>
              </w:rPr>
            </w:pPr>
            <w:r>
              <w:rPr>
                <w:rFonts w:ascii="Calibri" w:hAnsi="Calibri" w:cs="Calibri"/>
                <w:color w:val="000000"/>
                <w:sz w:val="22"/>
                <w:szCs w:val="22"/>
              </w:rPr>
              <w:t> </w:t>
            </w:r>
          </w:p>
        </w:tc>
      </w:tr>
      <w:tr w:rsidR="00224642" w14:paraId="6850DE2A" w14:textId="77777777" w:rsidTr="00224642">
        <w:trPr>
          <w:trHeight w:val="408"/>
        </w:trPr>
        <w:tc>
          <w:tcPr>
            <w:tcW w:w="3119" w:type="dxa"/>
            <w:tcBorders>
              <w:top w:val="nil"/>
              <w:left w:val="single" w:sz="8" w:space="0" w:color="auto"/>
              <w:bottom w:val="single" w:sz="4" w:space="0" w:color="auto"/>
              <w:right w:val="single" w:sz="4" w:space="0" w:color="auto"/>
            </w:tcBorders>
            <w:shd w:val="clear" w:color="auto" w:fill="auto"/>
            <w:noWrap/>
            <w:vAlign w:val="bottom"/>
            <w:hideMark/>
          </w:tcPr>
          <w:p w14:paraId="09522701" w14:textId="77777777" w:rsidR="00224642" w:rsidRDefault="00224642">
            <w:pPr>
              <w:rPr>
                <w:rFonts w:ascii="Calibri" w:hAnsi="Calibri" w:cs="Calibri"/>
                <w:color w:val="000000"/>
                <w:sz w:val="22"/>
                <w:szCs w:val="22"/>
              </w:rPr>
            </w:pPr>
            <w:r>
              <w:rPr>
                <w:rFonts w:ascii="Calibri" w:hAnsi="Calibri" w:cs="Calibri"/>
                <w:color w:val="000000"/>
                <w:sz w:val="22"/>
                <w:szCs w:val="22"/>
              </w:rPr>
              <w:t>Algemene beschrijving van het terrein</w:t>
            </w:r>
          </w:p>
        </w:tc>
        <w:tc>
          <w:tcPr>
            <w:tcW w:w="7824" w:type="dxa"/>
            <w:tcBorders>
              <w:top w:val="nil"/>
              <w:left w:val="nil"/>
              <w:bottom w:val="single" w:sz="4" w:space="0" w:color="auto"/>
              <w:right w:val="single" w:sz="8" w:space="0" w:color="auto"/>
            </w:tcBorders>
            <w:shd w:val="clear" w:color="auto" w:fill="auto"/>
            <w:hideMark/>
          </w:tcPr>
          <w:p w14:paraId="2FAF049E" w14:textId="77777777" w:rsidR="00224642" w:rsidRDefault="00224642">
            <w:pPr>
              <w:rPr>
                <w:rFonts w:ascii="Calibri" w:hAnsi="Calibri" w:cs="Calibri"/>
                <w:color w:val="000000"/>
                <w:sz w:val="22"/>
                <w:szCs w:val="22"/>
              </w:rPr>
            </w:pPr>
            <w:r>
              <w:rPr>
                <w:rFonts w:ascii="Calibri" w:hAnsi="Calibri" w:cs="Calibri"/>
                <w:color w:val="000000"/>
                <w:sz w:val="22"/>
                <w:szCs w:val="22"/>
              </w:rPr>
              <w:t xml:space="preserve">Deels kamgrasland, deels ruigte met her en der enkele meidoorns en zomereiken. </w:t>
            </w:r>
          </w:p>
        </w:tc>
      </w:tr>
      <w:tr w:rsidR="00224642" w:rsidRPr="008D59BE" w14:paraId="13A73D1F" w14:textId="77777777" w:rsidTr="00224642">
        <w:trPr>
          <w:trHeight w:val="288"/>
        </w:trPr>
        <w:tc>
          <w:tcPr>
            <w:tcW w:w="3119" w:type="dxa"/>
            <w:tcBorders>
              <w:top w:val="nil"/>
              <w:left w:val="single" w:sz="8" w:space="0" w:color="auto"/>
              <w:bottom w:val="single" w:sz="4" w:space="0" w:color="auto"/>
              <w:right w:val="single" w:sz="4" w:space="0" w:color="auto"/>
            </w:tcBorders>
            <w:shd w:val="clear" w:color="auto" w:fill="auto"/>
            <w:noWrap/>
            <w:vAlign w:val="bottom"/>
            <w:hideMark/>
          </w:tcPr>
          <w:p w14:paraId="0167D704" w14:textId="77777777" w:rsidR="00224642" w:rsidRDefault="00224642">
            <w:pPr>
              <w:rPr>
                <w:rFonts w:ascii="Calibri" w:hAnsi="Calibri" w:cs="Calibri"/>
                <w:color w:val="000000"/>
                <w:sz w:val="22"/>
                <w:szCs w:val="22"/>
              </w:rPr>
            </w:pPr>
            <w:r>
              <w:rPr>
                <w:rFonts w:ascii="Calibri" w:hAnsi="Calibri" w:cs="Calibri"/>
                <w:color w:val="000000"/>
                <w:sz w:val="22"/>
                <w:szCs w:val="22"/>
              </w:rPr>
              <w:t>Beschrijving vegetatie volgens BWK-eenheden</w:t>
            </w:r>
          </w:p>
        </w:tc>
        <w:tc>
          <w:tcPr>
            <w:tcW w:w="7824" w:type="dxa"/>
            <w:tcBorders>
              <w:top w:val="nil"/>
              <w:left w:val="nil"/>
              <w:bottom w:val="single" w:sz="4" w:space="0" w:color="auto"/>
              <w:right w:val="single" w:sz="8" w:space="0" w:color="auto"/>
            </w:tcBorders>
            <w:shd w:val="clear" w:color="auto" w:fill="auto"/>
            <w:hideMark/>
          </w:tcPr>
          <w:p w14:paraId="07B05B32" w14:textId="77777777" w:rsidR="00224642" w:rsidRPr="00224642" w:rsidRDefault="00224642">
            <w:pPr>
              <w:rPr>
                <w:rFonts w:ascii="Calibri" w:hAnsi="Calibri" w:cs="Calibri"/>
                <w:color w:val="000000"/>
                <w:sz w:val="22"/>
                <w:szCs w:val="22"/>
                <w:lang w:val="en-US"/>
              </w:rPr>
            </w:pPr>
            <w:r w:rsidRPr="00224642">
              <w:rPr>
                <w:rFonts w:ascii="Calibri" w:hAnsi="Calibri" w:cs="Calibri"/>
                <w:color w:val="000000"/>
                <w:sz w:val="22"/>
                <w:szCs w:val="22"/>
                <w:lang w:val="en-US"/>
              </w:rPr>
              <w:t xml:space="preserve">hp, hp*, </w:t>
            </w:r>
            <w:proofErr w:type="spellStart"/>
            <w:r w:rsidRPr="00224642">
              <w:rPr>
                <w:rFonts w:ascii="Calibri" w:hAnsi="Calibri" w:cs="Calibri"/>
                <w:color w:val="000000"/>
                <w:sz w:val="22"/>
                <w:szCs w:val="22"/>
                <w:lang w:val="en-US"/>
              </w:rPr>
              <w:t>ku</w:t>
            </w:r>
            <w:proofErr w:type="spellEnd"/>
            <w:r w:rsidRPr="00224642">
              <w:rPr>
                <w:rFonts w:ascii="Calibri" w:hAnsi="Calibri" w:cs="Calibri"/>
                <w:color w:val="000000"/>
                <w:sz w:val="22"/>
                <w:szCs w:val="22"/>
                <w:lang w:val="en-US"/>
              </w:rPr>
              <w:t xml:space="preserve">, </w:t>
            </w:r>
            <w:proofErr w:type="spellStart"/>
            <w:r w:rsidRPr="00224642">
              <w:rPr>
                <w:rFonts w:ascii="Calibri" w:hAnsi="Calibri" w:cs="Calibri"/>
                <w:color w:val="000000"/>
                <w:sz w:val="22"/>
                <w:szCs w:val="22"/>
                <w:lang w:val="en-US"/>
              </w:rPr>
              <w:t>lhi</w:t>
            </w:r>
            <w:proofErr w:type="spellEnd"/>
            <w:r w:rsidRPr="00224642">
              <w:rPr>
                <w:rFonts w:ascii="Calibri" w:hAnsi="Calibri" w:cs="Calibri"/>
                <w:color w:val="000000"/>
                <w:sz w:val="22"/>
                <w:szCs w:val="22"/>
                <w:lang w:val="en-US"/>
              </w:rPr>
              <w:t xml:space="preserve">, </w:t>
            </w:r>
            <w:proofErr w:type="spellStart"/>
            <w:r w:rsidRPr="00224642">
              <w:rPr>
                <w:rFonts w:ascii="Calibri" w:hAnsi="Calibri" w:cs="Calibri"/>
                <w:color w:val="000000"/>
                <w:sz w:val="22"/>
                <w:szCs w:val="22"/>
                <w:lang w:val="en-US"/>
              </w:rPr>
              <w:t>lhb</w:t>
            </w:r>
            <w:proofErr w:type="spellEnd"/>
            <w:r w:rsidRPr="00224642">
              <w:rPr>
                <w:rFonts w:ascii="Calibri" w:hAnsi="Calibri" w:cs="Calibri"/>
                <w:color w:val="000000"/>
                <w:sz w:val="22"/>
                <w:szCs w:val="22"/>
                <w:lang w:val="en-US"/>
              </w:rPr>
              <w:t xml:space="preserve">, </w:t>
            </w:r>
            <w:proofErr w:type="spellStart"/>
            <w:r w:rsidRPr="00224642">
              <w:rPr>
                <w:rFonts w:ascii="Calibri" w:hAnsi="Calibri" w:cs="Calibri"/>
                <w:color w:val="000000"/>
                <w:sz w:val="22"/>
                <w:szCs w:val="22"/>
                <w:lang w:val="en-US"/>
              </w:rPr>
              <w:t>mr</w:t>
            </w:r>
            <w:proofErr w:type="spellEnd"/>
            <w:r w:rsidRPr="00224642">
              <w:rPr>
                <w:rFonts w:ascii="Calibri" w:hAnsi="Calibri" w:cs="Calibri"/>
                <w:color w:val="000000"/>
                <w:sz w:val="22"/>
                <w:szCs w:val="22"/>
                <w:lang w:val="en-US"/>
              </w:rPr>
              <w:t>, mf</w:t>
            </w:r>
          </w:p>
        </w:tc>
      </w:tr>
      <w:tr w:rsidR="00224642" w14:paraId="5E53637D" w14:textId="77777777" w:rsidTr="00224642">
        <w:trPr>
          <w:trHeight w:val="288"/>
        </w:trPr>
        <w:tc>
          <w:tcPr>
            <w:tcW w:w="3119" w:type="dxa"/>
            <w:tcBorders>
              <w:top w:val="nil"/>
              <w:left w:val="single" w:sz="8" w:space="0" w:color="auto"/>
              <w:bottom w:val="single" w:sz="4" w:space="0" w:color="auto"/>
              <w:right w:val="single" w:sz="4" w:space="0" w:color="auto"/>
            </w:tcBorders>
            <w:shd w:val="clear" w:color="auto" w:fill="auto"/>
            <w:noWrap/>
            <w:vAlign w:val="bottom"/>
            <w:hideMark/>
          </w:tcPr>
          <w:p w14:paraId="11E096D5" w14:textId="77777777" w:rsidR="00224642" w:rsidRDefault="00224642">
            <w:pPr>
              <w:rPr>
                <w:rFonts w:ascii="Calibri" w:hAnsi="Calibri" w:cs="Calibri"/>
                <w:color w:val="000000"/>
                <w:sz w:val="22"/>
                <w:szCs w:val="22"/>
              </w:rPr>
            </w:pPr>
            <w:r>
              <w:rPr>
                <w:rFonts w:ascii="Calibri" w:hAnsi="Calibri" w:cs="Calibri"/>
                <w:color w:val="000000"/>
                <w:sz w:val="22"/>
                <w:szCs w:val="22"/>
              </w:rPr>
              <w:t xml:space="preserve">Aanwezige </w:t>
            </w:r>
            <w:proofErr w:type="spellStart"/>
            <w:r>
              <w:rPr>
                <w:rFonts w:ascii="Calibri" w:hAnsi="Calibri" w:cs="Calibri"/>
                <w:color w:val="000000"/>
                <w:sz w:val="22"/>
                <w:szCs w:val="22"/>
              </w:rPr>
              <w:t>KLE's</w:t>
            </w:r>
            <w:proofErr w:type="spellEnd"/>
          </w:p>
        </w:tc>
        <w:tc>
          <w:tcPr>
            <w:tcW w:w="7824" w:type="dxa"/>
            <w:tcBorders>
              <w:top w:val="nil"/>
              <w:left w:val="nil"/>
              <w:bottom w:val="single" w:sz="4" w:space="0" w:color="auto"/>
              <w:right w:val="single" w:sz="8" w:space="0" w:color="auto"/>
            </w:tcBorders>
            <w:shd w:val="clear" w:color="auto" w:fill="auto"/>
            <w:hideMark/>
          </w:tcPr>
          <w:p w14:paraId="70072CED" w14:textId="77777777" w:rsidR="00224642" w:rsidRDefault="00224642">
            <w:pPr>
              <w:rPr>
                <w:rFonts w:ascii="Calibri" w:hAnsi="Calibri" w:cs="Calibri"/>
                <w:color w:val="000000"/>
                <w:sz w:val="22"/>
                <w:szCs w:val="22"/>
              </w:rPr>
            </w:pPr>
            <w:r>
              <w:rPr>
                <w:rFonts w:ascii="Calibri" w:hAnsi="Calibri" w:cs="Calibri"/>
                <w:color w:val="000000"/>
                <w:sz w:val="22"/>
                <w:szCs w:val="22"/>
              </w:rPr>
              <w:t>Enkele eiken en meidoorns</w:t>
            </w:r>
          </w:p>
        </w:tc>
      </w:tr>
      <w:tr w:rsidR="00224642" w14:paraId="36CD0DFA" w14:textId="77777777" w:rsidTr="00224642">
        <w:trPr>
          <w:trHeight w:val="288"/>
        </w:trPr>
        <w:tc>
          <w:tcPr>
            <w:tcW w:w="3119" w:type="dxa"/>
            <w:tcBorders>
              <w:top w:val="nil"/>
              <w:left w:val="single" w:sz="8" w:space="0" w:color="auto"/>
              <w:bottom w:val="single" w:sz="4" w:space="0" w:color="auto"/>
              <w:right w:val="single" w:sz="4" w:space="0" w:color="auto"/>
            </w:tcBorders>
            <w:shd w:val="clear" w:color="auto" w:fill="auto"/>
            <w:noWrap/>
            <w:hideMark/>
          </w:tcPr>
          <w:p w14:paraId="401C9D7C" w14:textId="77777777" w:rsidR="00224642" w:rsidRDefault="00224642">
            <w:pPr>
              <w:jc w:val="both"/>
              <w:rPr>
                <w:rFonts w:ascii="Calibri" w:hAnsi="Calibri" w:cs="Calibri"/>
                <w:color w:val="000000"/>
                <w:sz w:val="22"/>
                <w:szCs w:val="22"/>
              </w:rPr>
            </w:pPr>
            <w:r>
              <w:rPr>
                <w:rFonts w:ascii="Calibri" w:hAnsi="Calibri" w:cs="Calibri"/>
                <w:color w:val="000000"/>
                <w:sz w:val="22"/>
                <w:szCs w:val="22"/>
              </w:rPr>
              <w:t>Aanwezige infrastructuur</w:t>
            </w:r>
          </w:p>
        </w:tc>
        <w:tc>
          <w:tcPr>
            <w:tcW w:w="7824" w:type="dxa"/>
            <w:tcBorders>
              <w:top w:val="nil"/>
              <w:left w:val="nil"/>
              <w:bottom w:val="single" w:sz="4" w:space="0" w:color="auto"/>
              <w:right w:val="single" w:sz="8" w:space="0" w:color="auto"/>
            </w:tcBorders>
            <w:shd w:val="clear" w:color="auto" w:fill="auto"/>
            <w:noWrap/>
            <w:vAlign w:val="bottom"/>
            <w:hideMark/>
          </w:tcPr>
          <w:p w14:paraId="24D2672E" w14:textId="77777777" w:rsidR="00224642" w:rsidRDefault="00224642">
            <w:pPr>
              <w:rPr>
                <w:rFonts w:ascii="Calibri" w:hAnsi="Calibri" w:cs="Calibri"/>
                <w:color w:val="000000"/>
                <w:sz w:val="22"/>
                <w:szCs w:val="22"/>
              </w:rPr>
            </w:pPr>
            <w:r>
              <w:rPr>
                <w:rFonts w:ascii="Calibri" w:hAnsi="Calibri" w:cs="Calibri"/>
                <w:color w:val="000000"/>
                <w:sz w:val="22"/>
                <w:szCs w:val="22"/>
              </w:rPr>
              <w:t> </w:t>
            </w:r>
          </w:p>
        </w:tc>
      </w:tr>
      <w:tr w:rsidR="00224642" w14:paraId="4E28E8CF" w14:textId="77777777" w:rsidTr="00224642">
        <w:trPr>
          <w:trHeight w:val="288"/>
        </w:trPr>
        <w:tc>
          <w:tcPr>
            <w:tcW w:w="3119" w:type="dxa"/>
            <w:tcBorders>
              <w:top w:val="nil"/>
              <w:left w:val="single" w:sz="8" w:space="0" w:color="auto"/>
              <w:bottom w:val="single" w:sz="4" w:space="0" w:color="auto"/>
              <w:right w:val="single" w:sz="4" w:space="0" w:color="auto"/>
            </w:tcBorders>
            <w:shd w:val="clear" w:color="auto" w:fill="auto"/>
            <w:noWrap/>
            <w:hideMark/>
          </w:tcPr>
          <w:p w14:paraId="739E077C" w14:textId="77777777" w:rsidR="00224642" w:rsidRDefault="00224642">
            <w:pPr>
              <w:jc w:val="both"/>
              <w:rPr>
                <w:rFonts w:ascii="Calibri" w:hAnsi="Calibri" w:cs="Calibri"/>
                <w:color w:val="000000"/>
                <w:sz w:val="22"/>
                <w:szCs w:val="22"/>
              </w:rPr>
            </w:pPr>
            <w:r>
              <w:rPr>
                <w:rFonts w:ascii="Calibri" w:hAnsi="Calibri" w:cs="Calibri"/>
                <w:color w:val="000000"/>
                <w:sz w:val="22"/>
                <w:szCs w:val="22"/>
              </w:rPr>
              <w:t>- raster</w:t>
            </w:r>
          </w:p>
        </w:tc>
        <w:tc>
          <w:tcPr>
            <w:tcW w:w="7824" w:type="dxa"/>
            <w:tcBorders>
              <w:top w:val="nil"/>
              <w:left w:val="nil"/>
              <w:bottom w:val="single" w:sz="4" w:space="0" w:color="auto"/>
              <w:right w:val="single" w:sz="8" w:space="0" w:color="auto"/>
            </w:tcBorders>
            <w:shd w:val="clear" w:color="auto" w:fill="auto"/>
            <w:noWrap/>
            <w:vAlign w:val="bottom"/>
            <w:hideMark/>
          </w:tcPr>
          <w:p w14:paraId="10920DD2" w14:textId="77777777" w:rsidR="00224642" w:rsidRDefault="00224642">
            <w:pPr>
              <w:rPr>
                <w:rFonts w:ascii="Calibri" w:hAnsi="Calibri" w:cs="Calibri"/>
                <w:color w:val="000000"/>
                <w:sz w:val="22"/>
                <w:szCs w:val="22"/>
              </w:rPr>
            </w:pPr>
            <w:r>
              <w:rPr>
                <w:rFonts w:ascii="Calibri" w:hAnsi="Calibri" w:cs="Calibri"/>
                <w:color w:val="000000"/>
                <w:sz w:val="22"/>
                <w:szCs w:val="22"/>
              </w:rPr>
              <w:t>prikkeldraad (3 draden) met houten palen</w:t>
            </w:r>
          </w:p>
        </w:tc>
      </w:tr>
      <w:tr w:rsidR="00224642" w14:paraId="3F57BE61" w14:textId="77777777" w:rsidTr="00224642">
        <w:trPr>
          <w:trHeight w:val="288"/>
        </w:trPr>
        <w:tc>
          <w:tcPr>
            <w:tcW w:w="3119" w:type="dxa"/>
            <w:tcBorders>
              <w:top w:val="nil"/>
              <w:left w:val="single" w:sz="8" w:space="0" w:color="auto"/>
              <w:bottom w:val="single" w:sz="4" w:space="0" w:color="auto"/>
              <w:right w:val="single" w:sz="4" w:space="0" w:color="auto"/>
            </w:tcBorders>
            <w:shd w:val="clear" w:color="auto" w:fill="auto"/>
            <w:noWrap/>
            <w:hideMark/>
          </w:tcPr>
          <w:p w14:paraId="12783DE5" w14:textId="77777777" w:rsidR="00224642" w:rsidRDefault="00224642">
            <w:pPr>
              <w:jc w:val="both"/>
              <w:rPr>
                <w:rFonts w:ascii="Calibri" w:hAnsi="Calibri" w:cs="Calibri"/>
                <w:color w:val="000000"/>
                <w:sz w:val="22"/>
                <w:szCs w:val="22"/>
              </w:rPr>
            </w:pPr>
            <w:r>
              <w:rPr>
                <w:rFonts w:ascii="Calibri" w:hAnsi="Calibri" w:cs="Calibri"/>
                <w:color w:val="000000"/>
                <w:sz w:val="22"/>
                <w:szCs w:val="22"/>
              </w:rPr>
              <w:t>- poorten</w:t>
            </w:r>
          </w:p>
        </w:tc>
        <w:tc>
          <w:tcPr>
            <w:tcW w:w="7824" w:type="dxa"/>
            <w:tcBorders>
              <w:top w:val="nil"/>
              <w:left w:val="nil"/>
              <w:bottom w:val="single" w:sz="4" w:space="0" w:color="auto"/>
              <w:right w:val="single" w:sz="8" w:space="0" w:color="auto"/>
            </w:tcBorders>
            <w:shd w:val="clear" w:color="auto" w:fill="auto"/>
            <w:noWrap/>
            <w:vAlign w:val="bottom"/>
            <w:hideMark/>
          </w:tcPr>
          <w:p w14:paraId="29EB34DD" w14:textId="77777777" w:rsidR="00224642" w:rsidRDefault="00224642">
            <w:pPr>
              <w:rPr>
                <w:rFonts w:ascii="Calibri" w:hAnsi="Calibri" w:cs="Calibri"/>
                <w:color w:val="000000"/>
                <w:sz w:val="22"/>
                <w:szCs w:val="22"/>
              </w:rPr>
            </w:pPr>
            <w:r>
              <w:rPr>
                <w:rFonts w:ascii="Calibri" w:hAnsi="Calibri" w:cs="Calibri"/>
                <w:color w:val="000000"/>
                <w:sz w:val="22"/>
                <w:szCs w:val="22"/>
              </w:rPr>
              <w:t>2 houten poorten, 2 draadflappen</w:t>
            </w:r>
          </w:p>
        </w:tc>
      </w:tr>
      <w:tr w:rsidR="00224642" w14:paraId="07E527BB" w14:textId="77777777" w:rsidTr="00224642">
        <w:trPr>
          <w:trHeight w:val="288"/>
        </w:trPr>
        <w:tc>
          <w:tcPr>
            <w:tcW w:w="3119" w:type="dxa"/>
            <w:tcBorders>
              <w:top w:val="nil"/>
              <w:left w:val="single" w:sz="8" w:space="0" w:color="auto"/>
              <w:bottom w:val="single" w:sz="4" w:space="0" w:color="auto"/>
              <w:right w:val="single" w:sz="4" w:space="0" w:color="auto"/>
            </w:tcBorders>
            <w:shd w:val="clear" w:color="auto" w:fill="auto"/>
            <w:noWrap/>
            <w:hideMark/>
          </w:tcPr>
          <w:p w14:paraId="242F5CA4" w14:textId="77777777" w:rsidR="00224642" w:rsidRDefault="00224642">
            <w:pPr>
              <w:jc w:val="both"/>
              <w:rPr>
                <w:rFonts w:ascii="Calibri" w:hAnsi="Calibri" w:cs="Calibri"/>
                <w:color w:val="000000"/>
                <w:sz w:val="22"/>
                <w:szCs w:val="22"/>
              </w:rPr>
            </w:pPr>
            <w:r>
              <w:rPr>
                <w:rFonts w:ascii="Calibri" w:hAnsi="Calibri" w:cs="Calibri"/>
                <w:color w:val="000000"/>
                <w:sz w:val="22"/>
                <w:szCs w:val="22"/>
              </w:rPr>
              <w:t>- drinkpompen</w:t>
            </w:r>
          </w:p>
        </w:tc>
        <w:tc>
          <w:tcPr>
            <w:tcW w:w="7824" w:type="dxa"/>
            <w:tcBorders>
              <w:top w:val="nil"/>
              <w:left w:val="nil"/>
              <w:bottom w:val="single" w:sz="4" w:space="0" w:color="auto"/>
              <w:right w:val="single" w:sz="8" w:space="0" w:color="auto"/>
            </w:tcBorders>
            <w:shd w:val="clear" w:color="auto" w:fill="auto"/>
            <w:noWrap/>
            <w:vAlign w:val="bottom"/>
            <w:hideMark/>
          </w:tcPr>
          <w:p w14:paraId="4801CB68" w14:textId="77777777" w:rsidR="00224642" w:rsidRDefault="00224642">
            <w:pPr>
              <w:rPr>
                <w:rFonts w:ascii="Calibri" w:hAnsi="Calibri" w:cs="Calibri"/>
                <w:color w:val="000000"/>
                <w:sz w:val="22"/>
                <w:szCs w:val="22"/>
              </w:rPr>
            </w:pPr>
            <w:r>
              <w:rPr>
                <w:rFonts w:ascii="Calibri" w:hAnsi="Calibri" w:cs="Calibri"/>
                <w:color w:val="000000"/>
                <w:sz w:val="22"/>
                <w:szCs w:val="22"/>
              </w:rPr>
              <w:t>nihil</w:t>
            </w:r>
          </w:p>
        </w:tc>
      </w:tr>
      <w:tr w:rsidR="00224642" w14:paraId="3BB38A20" w14:textId="77777777" w:rsidTr="00224642">
        <w:trPr>
          <w:trHeight w:val="288"/>
        </w:trPr>
        <w:tc>
          <w:tcPr>
            <w:tcW w:w="3119" w:type="dxa"/>
            <w:tcBorders>
              <w:top w:val="nil"/>
              <w:left w:val="single" w:sz="8" w:space="0" w:color="auto"/>
              <w:bottom w:val="single" w:sz="4" w:space="0" w:color="auto"/>
              <w:right w:val="single" w:sz="4" w:space="0" w:color="auto"/>
            </w:tcBorders>
            <w:shd w:val="clear" w:color="auto" w:fill="auto"/>
            <w:noWrap/>
            <w:hideMark/>
          </w:tcPr>
          <w:p w14:paraId="7D31E754" w14:textId="77777777" w:rsidR="00224642" w:rsidRDefault="00224642">
            <w:pPr>
              <w:jc w:val="both"/>
              <w:rPr>
                <w:rFonts w:ascii="Calibri" w:hAnsi="Calibri" w:cs="Calibri"/>
                <w:color w:val="000000"/>
                <w:sz w:val="22"/>
                <w:szCs w:val="22"/>
              </w:rPr>
            </w:pPr>
            <w:r>
              <w:rPr>
                <w:rFonts w:ascii="Calibri" w:hAnsi="Calibri" w:cs="Calibri"/>
                <w:color w:val="000000"/>
                <w:sz w:val="22"/>
                <w:szCs w:val="22"/>
              </w:rPr>
              <w:t>- stroomvoorziening raster</w:t>
            </w:r>
          </w:p>
        </w:tc>
        <w:tc>
          <w:tcPr>
            <w:tcW w:w="7824" w:type="dxa"/>
            <w:tcBorders>
              <w:top w:val="nil"/>
              <w:left w:val="nil"/>
              <w:bottom w:val="single" w:sz="4" w:space="0" w:color="auto"/>
              <w:right w:val="single" w:sz="8" w:space="0" w:color="auto"/>
            </w:tcBorders>
            <w:shd w:val="clear" w:color="auto" w:fill="auto"/>
            <w:noWrap/>
            <w:vAlign w:val="bottom"/>
            <w:hideMark/>
          </w:tcPr>
          <w:p w14:paraId="7E847CC5" w14:textId="77777777" w:rsidR="00224642" w:rsidRDefault="00224642">
            <w:pPr>
              <w:rPr>
                <w:rFonts w:ascii="Calibri" w:hAnsi="Calibri" w:cs="Calibri"/>
                <w:color w:val="000000"/>
                <w:sz w:val="22"/>
                <w:szCs w:val="22"/>
              </w:rPr>
            </w:pPr>
            <w:proofErr w:type="spellStart"/>
            <w:r>
              <w:rPr>
                <w:rFonts w:ascii="Calibri" w:hAnsi="Calibri" w:cs="Calibri"/>
                <w:color w:val="000000"/>
                <w:sz w:val="22"/>
                <w:szCs w:val="22"/>
              </w:rPr>
              <w:t>nvt</w:t>
            </w:r>
            <w:proofErr w:type="spellEnd"/>
          </w:p>
        </w:tc>
      </w:tr>
      <w:tr w:rsidR="00224642" w14:paraId="49CE71A8" w14:textId="77777777" w:rsidTr="00224642">
        <w:trPr>
          <w:trHeight w:val="288"/>
        </w:trPr>
        <w:tc>
          <w:tcPr>
            <w:tcW w:w="3119" w:type="dxa"/>
            <w:tcBorders>
              <w:top w:val="nil"/>
              <w:left w:val="single" w:sz="8" w:space="0" w:color="auto"/>
              <w:bottom w:val="single" w:sz="4" w:space="0" w:color="auto"/>
              <w:right w:val="single" w:sz="4" w:space="0" w:color="auto"/>
            </w:tcBorders>
            <w:shd w:val="clear" w:color="auto" w:fill="auto"/>
            <w:noWrap/>
            <w:hideMark/>
          </w:tcPr>
          <w:p w14:paraId="71C6D180" w14:textId="77777777" w:rsidR="00224642" w:rsidRDefault="00224642">
            <w:pPr>
              <w:jc w:val="both"/>
              <w:rPr>
                <w:rFonts w:ascii="Calibri" w:hAnsi="Calibri" w:cs="Calibri"/>
                <w:color w:val="000000"/>
                <w:sz w:val="22"/>
                <w:szCs w:val="22"/>
              </w:rPr>
            </w:pPr>
            <w:r>
              <w:rPr>
                <w:rFonts w:ascii="Calibri" w:hAnsi="Calibri" w:cs="Calibri"/>
                <w:color w:val="000000"/>
                <w:sz w:val="22"/>
                <w:szCs w:val="22"/>
              </w:rPr>
              <w:t>- andere</w:t>
            </w:r>
          </w:p>
        </w:tc>
        <w:tc>
          <w:tcPr>
            <w:tcW w:w="7824" w:type="dxa"/>
            <w:tcBorders>
              <w:top w:val="nil"/>
              <w:left w:val="nil"/>
              <w:bottom w:val="single" w:sz="4" w:space="0" w:color="auto"/>
              <w:right w:val="single" w:sz="8" w:space="0" w:color="auto"/>
            </w:tcBorders>
            <w:shd w:val="clear" w:color="auto" w:fill="auto"/>
            <w:noWrap/>
            <w:vAlign w:val="bottom"/>
            <w:hideMark/>
          </w:tcPr>
          <w:p w14:paraId="73602092" w14:textId="77777777" w:rsidR="00224642" w:rsidRDefault="00224642">
            <w:pPr>
              <w:rPr>
                <w:rFonts w:ascii="Calibri" w:hAnsi="Calibri" w:cs="Calibri"/>
                <w:color w:val="000000"/>
                <w:sz w:val="22"/>
                <w:szCs w:val="22"/>
              </w:rPr>
            </w:pPr>
            <w:r>
              <w:rPr>
                <w:rFonts w:ascii="Calibri" w:hAnsi="Calibri" w:cs="Calibri"/>
                <w:color w:val="000000"/>
                <w:sz w:val="22"/>
                <w:szCs w:val="22"/>
              </w:rPr>
              <w:t>drie oude schuilhokken</w:t>
            </w:r>
          </w:p>
        </w:tc>
      </w:tr>
      <w:tr w:rsidR="00224642" w14:paraId="4A8D7187" w14:textId="77777777" w:rsidTr="00224642">
        <w:trPr>
          <w:trHeight w:val="300"/>
        </w:trPr>
        <w:tc>
          <w:tcPr>
            <w:tcW w:w="3119" w:type="dxa"/>
            <w:tcBorders>
              <w:top w:val="nil"/>
              <w:left w:val="single" w:sz="8" w:space="0" w:color="auto"/>
              <w:bottom w:val="nil"/>
              <w:right w:val="single" w:sz="4" w:space="0" w:color="auto"/>
            </w:tcBorders>
            <w:shd w:val="clear" w:color="auto" w:fill="auto"/>
            <w:noWrap/>
            <w:hideMark/>
          </w:tcPr>
          <w:p w14:paraId="0FEB142C" w14:textId="77777777" w:rsidR="00224642" w:rsidRDefault="00224642">
            <w:pPr>
              <w:jc w:val="both"/>
              <w:rPr>
                <w:rFonts w:ascii="Calibri" w:hAnsi="Calibri" w:cs="Calibri"/>
                <w:color w:val="000000"/>
                <w:sz w:val="22"/>
                <w:szCs w:val="22"/>
              </w:rPr>
            </w:pPr>
            <w:r>
              <w:rPr>
                <w:rFonts w:ascii="Calibri" w:hAnsi="Calibri" w:cs="Calibri"/>
                <w:color w:val="000000"/>
                <w:sz w:val="22"/>
                <w:szCs w:val="22"/>
              </w:rPr>
              <w:t> </w:t>
            </w:r>
          </w:p>
        </w:tc>
        <w:tc>
          <w:tcPr>
            <w:tcW w:w="7824" w:type="dxa"/>
            <w:tcBorders>
              <w:top w:val="nil"/>
              <w:left w:val="nil"/>
              <w:bottom w:val="nil"/>
              <w:right w:val="single" w:sz="8" w:space="0" w:color="auto"/>
            </w:tcBorders>
            <w:shd w:val="clear" w:color="auto" w:fill="auto"/>
            <w:noWrap/>
            <w:vAlign w:val="bottom"/>
            <w:hideMark/>
          </w:tcPr>
          <w:p w14:paraId="4871A32B" w14:textId="77777777" w:rsidR="00224642" w:rsidRDefault="00224642">
            <w:pPr>
              <w:rPr>
                <w:rFonts w:ascii="Calibri" w:hAnsi="Calibri" w:cs="Calibri"/>
                <w:color w:val="000000"/>
                <w:sz w:val="22"/>
                <w:szCs w:val="22"/>
              </w:rPr>
            </w:pPr>
            <w:r>
              <w:rPr>
                <w:rFonts w:ascii="Calibri" w:hAnsi="Calibri" w:cs="Calibri"/>
                <w:color w:val="000000"/>
                <w:sz w:val="22"/>
                <w:szCs w:val="22"/>
              </w:rPr>
              <w:t> </w:t>
            </w:r>
          </w:p>
        </w:tc>
      </w:tr>
      <w:tr w:rsidR="00224642" w14:paraId="7EC02A13" w14:textId="77777777" w:rsidTr="00224642">
        <w:trPr>
          <w:trHeight w:val="288"/>
        </w:trPr>
        <w:tc>
          <w:tcPr>
            <w:tcW w:w="3119" w:type="dxa"/>
            <w:tcBorders>
              <w:top w:val="single" w:sz="8" w:space="0" w:color="auto"/>
              <w:left w:val="single" w:sz="8" w:space="0" w:color="auto"/>
              <w:bottom w:val="single" w:sz="4" w:space="0" w:color="auto"/>
              <w:right w:val="single" w:sz="4" w:space="0" w:color="auto"/>
            </w:tcBorders>
            <w:shd w:val="clear" w:color="auto" w:fill="auto"/>
            <w:noWrap/>
            <w:hideMark/>
          </w:tcPr>
          <w:p w14:paraId="2F4917C5" w14:textId="77777777" w:rsidR="00224642" w:rsidRDefault="00224642">
            <w:pPr>
              <w:jc w:val="both"/>
              <w:rPr>
                <w:rFonts w:ascii="Calibri" w:hAnsi="Calibri" w:cs="Calibri"/>
                <w:b/>
                <w:bCs/>
                <w:color w:val="000000"/>
                <w:sz w:val="22"/>
                <w:szCs w:val="22"/>
              </w:rPr>
            </w:pPr>
            <w:r>
              <w:rPr>
                <w:rFonts w:ascii="Calibri" w:hAnsi="Calibri" w:cs="Calibri"/>
                <w:b/>
                <w:bCs/>
                <w:color w:val="000000"/>
                <w:sz w:val="22"/>
                <w:szCs w:val="22"/>
              </w:rPr>
              <w:t>Beschrijving van het uit te voeren beheer</w:t>
            </w:r>
          </w:p>
        </w:tc>
        <w:tc>
          <w:tcPr>
            <w:tcW w:w="7824" w:type="dxa"/>
            <w:tcBorders>
              <w:top w:val="single" w:sz="8" w:space="0" w:color="auto"/>
              <w:left w:val="nil"/>
              <w:bottom w:val="single" w:sz="4" w:space="0" w:color="auto"/>
              <w:right w:val="single" w:sz="8" w:space="0" w:color="auto"/>
            </w:tcBorders>
            <w:shd w:val="clear" w:color="auto" w:fill="auto"/>
            <w:noWrap/>
            <w:vAlign w:val="bottom"/>
            <w:hideMark/>
          </w:tcPr>
          <w:p w14:paraId="22219E3C" w14:textId="77777777" w:rsidR="00224642" w:rsidRDefault="00224642">
            <w:pPr>
              <w:rPr>
                <w:rFonts w:ascii="Calibri" w:hAnsi="Calibri" w:cs="Calibri"/>
                <w:color w:val="000000"/>
                <w:sz w:val="22"/>
                <w:szCs w:val="22"/>
              </w:rPr>
            </w:pPr>
            <w:proofErr w:type="spellStart"/>
            <w:r>
              <w:rPr>
                <w:rFonts w:ascii="Calibri" w:hAnsi="Calibri" w:cs="Calibri"/>
                <w:color w:val="000000"/>
                <w:sz w:val="22"/>
                <w:szCs w:val="22"/>
              </w:rPr>
              <w:t>hooiweidebeheer</w:t>
            </w:r>
            <w:proofErr w:type="spellEnd"/>
            <w:r>
              <w:rPr>
                <w:rFonts w:ascii="Calibri" w:hAnsi="Calibri" w:cs="Calibri"/>
                <w:color w:val="000000"/>
                <w:sz w:val="22"/>
                <w:szCs w:val="22"/>
              </w:rPr>
              <w:t xml:space="preserve"> met </w:t>
            </w:r>
            <w:proofErr w:type="spellStart"/>
            <w:r>
              <w:rPr>
                <w:rFonts w:ascii="Calibri" w:hAnsi="Calibri" w:cs="Calibri"/>
                <w:color w:val="000000"/>
                <w:sz w:val="22"/>
                <w:szCs w:val="22"/>
              </w:rPr>
              <w:t>nabegrazing</w:t>
            </w:r>
            <w:proofErr w:type="spellEnd"/>
          </w:p>
        </w:tc>
      </w:tr>
      <w:tr w:rsidR="00224642" w14:paraId="14A3E2BC" w14:textId="77777777" w:rsidTr="00224642">
        <w:trPr>
          <w:trHeight w:val="1530"/>
        </w:trPr>
        <w:tc>
          <w:tcPr>
            <w:tcW w:w="3119" w:type="dxa"/>
            <w:tcBorders>
              <w:top w:val="nil"/>
              <w:left w:val="single" w:sz="8" w:space="0" w:color="auto"/>
              <w:bottom w:val="single" w:sz="4" w:space="0" w:color="auto"/>
              <w:right w:val="single" w:sz="4" w:space="0" w:color="auto"/>
            </w:tcBorders>
            <w:shd w:val="clear" w:color="auto" w:fill="auto"/>
            <w:noWrap/>
            <w:hideMark/>
          </w:tcPr>
          <w:p w14:paraId="2D1B29A4" w14:textId="77777777" w:rsidR="00224642" w:rsidRDefault="00224642">
            <w:pPr>
              <w:jc w:val="both"/>
              <w:rPr>
                <w:rFonts w:ascii="Calibri" w:hAnsi="Calibri" w:cs="Calibri"/>
                <w:color w:val="000000"/>
                <w:sz w:val="22"/>
                <w:szCs w:val="22"/>
              </w:rPr>
            </w:pPr>
            <w:r>
              <w:rPr>
                <w:rFonts w:ascii="Calibri" w:hAnsi="Calibri" w:cs="Calibri"/>
                <w:color w:val="000000"/>
                <w:sz w:val="22"/>
                <w:szCs w:val="22"/>
              </w:rPr>
              <w:t>Algemene beschrijving</w:t>
            </w:r>
          </w:p>
        </w:tc>
        <w:tc>
          <w:tcPr>
            <w:tcW w:w="7824" w:type="dxa"/>
            <w:tcBorders>
              <w:top w:val="nil"/>
              <w:left w:val="nil"/>
              <w:bottom w:val="single" w:sz="4" w:space="0" w:color="auto"/>
              <w:right w:val="single" w:sz="8" w:space="0" w:color="auto"/>
            </w:tcBorders>
            <w:shd w:val="clear" w:color="auto" w:fill="auto"/>
            <w:hideMark/>
          </w:tcPr>
          <w:p w14:paraId="06195378" w14:textId="2E4B306F" w:rsidR="00224642" w:rsidRDefault="00224642">
            <w:pPr>
              <w:jc w:val="both"/>
              <w:rPr>
                <w:rFonts w:ascii="Calibri" w:hAnsi="Calibri" w:cs="Calibri"/>
                <w:color w:val="000000"/>
                <w:sz w:val="22"/>
                <w:szCs w:val="22"/>
              </w:rPr>
            </w:pPr>
            <w:r>
              <w:rPr>
                <w:rFonts w:ascii="Calibri" w:hAnsi="Calibri" w:cs="Calibri"/>
                <w:color w:val="000000"/>
                <w:sz w:val="22"/>
                <w:szCs w:val="22"/>
              </w:rPr>
              <w:t xml:space="preserve">1 maaibeurt (graslandpercelen in gele kleur op plan) </w:t>
            </w:r>
            <w:r>
              <w:rPr>
                <w:rFonts w:ascii="Calibri" w:hAnsi="Calibri" w:cs="Calibri"/>
                <w:b/>
                <w:bCs/>
                <w:color w:val="000000"/>
                <w:sz w:val="22"/>
                <w:szCs w:val="22"/>
              </w:rPr>
              <w:t>ca 3,98</w:t>
            </w:r>
            <w:r>
              <w:rPr>
                <w:rFonts w:ascii="Calibri" w:hAnsi="Calibri" w:cs="Calibri"/>
                <w:color w:val="000000"/>
                <w:sz w:val="22"/>
                <w:szCs w:val="22"/>
              </w:rPr>
              <w:t xml:space="preserve"> ha met </w:t>
            </w:r>
            <w:proofErr w:type="spellStart"/>
            <w:r>
              <w:rPr>
                <w:rFonts w:ascii="Calibri" w:hAnsi="Calibri" w:cs="Calibri"/>
                <w:color w:val="000000"/>
                <w:sz w:val="22"/>
                <w:szCs w:val="22"/>
              </w:rPr>
              <w:t>nabegrazing</w:t>
            </w:r>
            <w:proofErr w:type="spellEnd"/>
            <w:r>
              <w:rPr>
                <w:rFonts w:ascii="Calibri" w:hAnsi="Calibri" w:cs="Calibri"/>
                <w:color w:val="000000"/>
                <w:sz w:val="22"/>
                <w:szCs w:val="22"/>
              </w:rPr>
              <w:t xml:space="preserve"> door runderen</w:t>
            </w:r>
            <w:r w:rsidR="00BF70B5">
              <w:rPr>
                <w:rFonts w:ascii="Calibri" w:hAnsi="Calibri" w:cs="Calibri"/>
                <w:color w:val="000000"/>
                <w:sz w:val="22"/>
                <w:szCs w:val="22"/>
              </w:rPr>
              <w:t xml:space="preserve"> of paarden</w:t>
            </w:r>
            <w:r>
              <w:rPr>
                <w:rFonts w:ascii="Calibri" w:hAnsi="Calibri" w:cs="Calibri"/>
                <w:color w:val="000000"/>
                <w:sz w:val="22"/>
                <w:szCs w:val="22"/>
              </w:rPr>
              <w:t>. De nattere graslandpercelen (</w:t>
            </w:r>
            <w:proofErr w:type="spellStart"/>
            <w:r>
              <w:rPr>
                <w:rFonts w:ascii="Calibri" w:hAnsi="Calibri" w:cs="Calibri"/>
                <w:color w:val="000000"/>
                <w:sz w:val="22"/>
                <w:szCs w:val="22"/>
              </w:rPr>
              <w:t>rood-gele</w:t>
            </w:r>
            <w:proofErr w:type="spellEnd"/>
            <w:r>
              <w:rPr>
                <w:rFonts w:ascii="Calibri" w:hAnsi="Calibri" w:cs="Calibri"/>
                <w:color w:val="000000"/>
                <w:sz w:val="22"/>
                <w:szCs w:val="22"/>
              </w:rPr>
              <w:t xml:space="preserve"> arcering op plan) </w:t>
            </w:r>
            <w:r>
              <w:rPr>
                <w:rFonts w:ascii="Calibri" w:hAnsi="Calibri" w:cs="Calibri"/>
                <w:b/>
                <w:bCs/>
                <w:color w:val="000000"/>
                <w:sz w:val="22"/>
                <w:szCs w:val="22"/>
              </w:rPr>
              <w:t>ca. 3,34 ha</w:t>
            </w:r>
            <w:r>
              <w:rPr>
                <w:rFonts w:ascii="Calibri" w:hAnsi="Calibri" w:cs="Calibri"/>
                <w:color w:val="000000"/>
                <w:sz w:val="22"/>
                <w:szCs w:val="22"/>
              </w:rPr>
              <w:t xml:space="preserve"> worden door het Agentschap zelf gemaaid, waarna de concessionaris een </w:t>
            </w:r>
            <w:proofErr w:type="spellStart"/>
            <w:r>
              <w:rPr>
                <w:rFonts w:ascii="Calibri" w:hAnsi="Calibri" w:cs="Calibri"/>
                <w:color w:val="000000"/>
                <w:sz w:val="22"/>
                <w:szCs w:val="22"/>
              </w:rPr>
              <w:t>nabegrazing</w:t>
            </w:r>
            <w:proofErr w:type="spellEnd"/>
            <w:r>
              <w:rPr>
                <w:rFonts w:ascii="Calibri" w:hAnsi="Calibri" w:cs="Calibri"/>
                <w:color w:val="000000"/>
                <w:sz w:val="22"/>
                <w:szCs w:val="22"/>
              </w:rPr>
              <w:t xml:space="preserve"> met runderen dient te voorzien.</w:t>
            </w:r>
          </w:p>
        </w:tc>
      </w:tr>
      <w:tr w:rsidR="00224642" w14:paraId="32D56C5F" w14:textId="77777777" w:rsidTr="00224642">
        <w:trPr>
          <w:trHeight w:val="288"/>
        </w:trPr>
        <w:tc>
          <w:tcPr>
            <w:tcW w:w="3119" w:type="dxa"/>
            <w:tcBorders>
              <w:top w:val="nil"/>
              <w:left w:val="single" w:sz="8" w:space="0" w:color="auto"/>
              <w:bottom w:val="single" w:sz="4" w:space="0" w:color="auto"/>
              <w:right w:val="single" w:sz="4" w:space="0" w:color="auto"/>
            </w:tcBorders>
            <w:shd w:val="clear" w:color="auto" w:fill="auto"/>
            <w:noWrap/>
            <w:hideMark/>
          </w:tcPr>
          <w:p w14:paraId="6E3E0C5A" w14:textId="77777777" w:rsidR="00224642" w:rsidRDefault="00224642">
            <w:pPr>
              <w:jc w:val="both"/>
              <w:rPr>
                <w:rFonts w:ascii="Calibri" w:hAnsi="Calibri" w:cs="Calibri"/>
                <w:color w:val="000000"/>
                <w:sz w:val="22"/>
                <w:szCs w:val="22"/>
              </w:rPr>
            </w:pPr>
            <w:r>
              <w:rPr>
                <w:rFonts w:ascii="Calibri" w:hAnsi="Calibri" w:cs="Calibri"/>
                <w:color w:val="000000"/>
                <w:sz w:val="22"/>
                <w:szCs w:val="22"/>
              </w:rPr>
              <w:t>- maaibeheer</w:t>
            </w:r>
          </w:p>
        </w:tc>
        <w:tc>
          <w:tcPr>
            <w:tcW w:w="7824" w:type="dxa"/>
            <w:tcBorders>
              <w:top w:val="nil"/>
              <w:left w:val="nil"/>
              <w:bottom w:val="single" w:sz="4" w:space="0" w:color="auto"/>
              <w:right w:val="single" w:sz="8" w:space="0" w:color="auto"/>
            </w:tcBorders>
            <w:shd w:val="clear" w:color="auto" w:fill="auto"/>
            <w:hideMark/>
          </w:tcPr>
          <w:p w14:paraId="5D6CD287" w14:textId="77777777" w:rsidR="00224642" w:rsidRDefault="00224642">
            <w:pPr>
              <w:jc w:val="both"/>
              <w:rPr>
                <w:rFonts w:ascii="Calibri" w:hAnsi="Calibri" w:cs="Calibri"/>
                <w:color w:val="000000"/>
                <w:sz w:val="22"/>
                <w:szCs w:val="22"/>
              </w:rPr>
            </w:pPr>
            <w:r>
              <w:rPr>
                <w:rFonts w:ascii="Calibri" w:hAnsi="Calibri" w:cs="Calibri"/>
                <w:color w:val="000000"/>
                <w:sz w:val="22"/>
                <w:szCs w:val="22"/>
              </w:rPr>
              <w:t>1x maaien tussen 1 juni en 30 juni</w:t>
            </w:r>
          </w:p>
        </w:tc>
      </w:tr>
      <w:tr w:rsidR="00224642" w14:paraId="24670A84" w14:textId="77777777" w:rsidTr="00224642">
        <w:trPr>
          <w:trHeight w:val="288"/>
        </w:trPr>
        <w:tc>
          <w:tcPr>
            <w:tcW w:w="3119" w:type="dxa"/>
            <w:tcBorders>
              <w:top w:val="nil"/>
              <w:left w:val="single" w:sz="8" w:space="0" w:color="auto"/>
              <w:bottom w:val="single" w:sz="4" w:space="0" w:color="auto"/>
              <w:right w:val="single" w:sz="4" w:space="0" w:color="auto"/>
            </w:tcBorders>
            <w:shd w:val="clear" w:color="auto" w:fill="auto"/>
            <w:noWrap/>
            <w:hideMark/>
          </w:tcPr>
          <w:p w14:paraId="40AB3E7F" w14:textId="77777777" w:rsidR="00224642" w:rsidRDefault="00224642">
            <w:pPr>
              <w:jc w:val="both"/>
              <w:rPr>
                <w:rFonts w:ascii="Calibri" w:hAnsi="Calibri" w:cs="Calibri"/>
                <w:color w:val="000000"/>
                <w:sz w:val="22"/>
                <w:szCs w:val="22"/>
              </w:rPr>
            </w:pPr>
            <w:r>
              <w:rPr>
                <w:rFonts w:ascii="Calibri" w:hAnsi="Calibri" w:cs="Calibri"/>
                <w:color w:val="000000"/>
                <w:sz w:val="22"/>
                <w:szCs w:val="22"/>
              </w:rPr>
              <w:t>- begrazingsbeheer</w:t>
            </w:r>
          </w:p>
        </w:tc>
        <w:tc>
          <w:tcPr>
            <w:tcW w:w="7824" w:type="dxa"/>
            <w:tcBorders>
              <w:top w:val="nil"/>
              <w:left w:val="nil"/>
              <w:bottom w:val="single" w:sz="4" w:space="0" w:color="auto"/>
              <w:right w:val="single" w:sz="8" w:space="0" w:color="auto"/>
            </w:tcBorders>
            <w:shd w:val="clear" w:color="auto" w:fill="auto"/>
            <w:noWrap/>
            <w:hideMark/>
          </w:tcPr>
          <w:p w14:paraId="04895AA4" w14:textId="77777777" w:rsidR="00224642" w:rsidRDefault="00224642">
            <w:pPr>
              <w:jc w:val="both"/>
              <w:rPr>
                <w:rFonts w:ascii="Calibri" w:hAnsi="Calibri" w:cs="Calibri"/>
                <w:color w:val="000000"/>
                <w:sz w:val="22"/>
                <w:szCs w:val="22"/>
              </w:rPr>
            </w:pPr>
            <w:proofErr w:type="spellStart"/>
            <w:r>
              <w:rPr>
                <w:rFonts w:ascii="Calibri" w:hAnsi="Calibri" w:cs="Calibri"/>
                <w:color w:val="000000"/>
                <w:sz w:val="22"/>
                <w:szCs w:val="22"/>
              </w:rPr>
              <w:t>nabegrazing</w:t>
            </w:r>
            <w:proofErr w:type="spellEnd"/>
            <w:r>
              <w:rPr>
                <w:rFonts w:ascii="Calibri" w:hAnsi="Calibri" w:cs="Calibri"/>
                <w:color w:val="000000"/>
                <w:sz w:val="22"/>
                <w:szCs w:val="22"/>
              </w:rPr>
              <w:t xml:space="preserve"> met runderen, max. 2GVE/ha tussen 1 augustus en 1 november</w:t>
            </w:r>
          </w:p>
        </w:tc>
      </w:tr>
      <w:tr w:rsidR="00224642" w14:paraId="6DC2081E" w14:textId="77777777" w:rsidTr="00224642">
        <w:trPr>
          <w:trHeight w:val="288"/>
        </w:trPr>
        <w:tc>
          <w:tcPr>
            <w:tcW w:w="3119" w:type="dxa"/>
            <w:tcBorders>
              <w:top w:val="nil"/>
              <w:left w:val="single" w:sz="8" w:space="0" w:color="auto"/>
              <w:bottom w:val="single" w:sz="4" w:space="0" w:color="auto"/>
              <w:right w:val="single" w:sz="4" w:space="0" w:color="auto"/>
            </w:tcBorders>
            <w:shd w:val="clear" w:color="auto" w:fill="auto"/>
            <w:noWrap/>
            <w:hideMark/>
          </w:tcPr>
          <w:p w14:paraId="200B21A1" w14:textId="77777777" w:rsidR="00224642" w:rsidRDefault="00224642">
            <w:pPr>
              <w:jc w:val="both"/>
              <w:rPr>
                <w:rFonts w:ascii="Calibri" w:hAnsi="Calibri" w:cs="Calibri"/>
                <w:color w:val="000000"/>
                <w:sz w:val="22"/>
                <w:szCs w:val="22"/>
              </w:rPr>
            </w:pPr>
            <w:r>
              <w:rPr>
                <w:rFonts w:ascii="Calibri" w:hAnsi="Calibri" w:cs="Calibri"/>
                <w:color w:val="000000"/>
                <w:sz w:val="22"/>
                <w:szCs w:val="22"/>
              </w:rPr>
              <w:t xml:space="preserve">- onderhoud </w:t>
            </w:r>
            <w:proofErr w:type="spellStart"/>
            <w:r>
              <w:rPr>
                <w:rFonts w:ascii="Calibri" w:hAnsi="Calibri" w:cs="Calibri"/>
                <w:color w:val="000000"/>
                <w:sz w:val="22"/>
                <w:szCs w:val="22"/>
              </w:rPr>
              <w:t>KLE's</w:t>
            </w:r>
            <w:proofErr w:type="spellEnd"/>
          </w:p>
        </w:tc>
        <w:tc>
          <w:tcPr>
            <w:tcW w:w="7824" w:type="dxa"/>
            <w:tcBorders>
              <w:top w:val="nil"/>
              <w:left w:val="nil"/>
              <w:bottom w:val="single" w:sz="4" w:space="0" w:color="auto"/>
              <w:right w:val="single" w:sz="8" w:space="0" w:color="auto"/>
            </w:tcBorders>
            <w:shd w:val="clear" w:color="auto" w:fill="auto"/>
            <w:noWrap/>
            <w:vAlign w:val="bottom"/>
            <w:hideMark/>
          </w:tcPr>
          <w:p w14:paraId="6615CF63" w14:textId="77777777" w:rsidR="00224642" w:rsidRDefault="00224642">
            <w:pPr>
              <w:rPr>
                <w:rFonts w:ascii="Calibri" w:hAnsi="Calibri" w:cs="Calibri"/>
                <w:color w:val="000000"/>
                <w:sz w:val="22"/>
                <w:szCs w:val="22"/>
              </w:rPr>
            </w:pPr>
            <w:r>
              <w:rPr>
                <w:rFonts w:ascii="Calibri" w:hAnsi="Calibri" w:cs="Calibri"/>
                <w:color w:val="000000"/>
                <w:sz w:val="22"/>
                <w:szCs w:val="22"/>
              </w:rPr>
              <w:t>eventueel overhangende takken snoeien</w:t>
            </w:r>
          </w:p>
        </w:tc>
      </w:tr>
      <w:tr w:rsidR="00224642" w14:paraId="76659E99" w14:textId="77777777" w:rsidTr="00224642">
        <w:trPr>
          <w:trHeight w:val="288"/>
        </w:trPr>
        <w:tc>
          <w:tcPr>
            <w:tcW w:w="3119" w:type="dxa"/>
            <w:tcBorders>
              <w:top w:val="nil"/>
              <w:left w:val="single" w:sz="8" w:space="0" w:color="auto"/>
              <w:bottom w:val="single" w:sz="4" w:space="0" w:color="auto"/>
              <w:right w:val="single" w:sz="4" w:space="0" w:color="auto"/>
            </w:tcBorders>
            <w:shd w:val="clear" w:color="auto" w:fill="auto"/>
            <w:noWrap/>
            <w:hideMark/>
          </w:tcPr>
          <w:p w14:paraId="47BE4A1A" w14:textId="77777777" w:rsidR="00224642" w:rsidRDefault="00224642">
            <w:pPr>
              <w:jc w:val="both"/>
              <w:rPr>
                <w:rFonts w:ascii="Calibri" w:hAnsi="Calibri" w:cs="Calibri"/>
                <w:color w:val="000000"/>
                <w:sz w:val="22"/>
                <w:szCs w:val="22"/>
              </w:rPr>
            </w:pPr>
            <w:r>
              <w:rPr>
                <w:rFonts w:ascii="Calibri" w:hAnsi="Calibri" w:cs="Calibri"/>
                <w:color w:val="000000"/>
                <w:sz w:val="22"/>
                <w:szCs w:val="22"/>
              </w:rPr>
              <w:t>- onderhoud infrastructuur</w:t>
            </w:r>
          </w:p>
        </w:tc>
        <w:tc>
          <w:tcPr>
            <w:tcW w:w="7824" w:type="dxa"/>
            <w:tcBorders>
              <w:top w:val="nil"/>
              <w:left w:val="nil"/>
              <w:bottom w:val="single" w:sz="4" w:space="0" w:color="auto"/>
              <w:right w:val="single" w:sz="8" w:space="0" w:color="auto"/>
            </w:tcBorders>
            <w:shd w:val="clear" w:color="auto" w:fill="auto"/>
            <w:noWrap/>
            <w:vAlign w:val="bottom"/>
            <w:hideMark/>
          </w:tcPr>
          <w:p w14:paraId="6A2DB42A" w14:textId="77777777" w:rsidR="00224642" w:rsidRDefault="00224642">
            <w:pPr>
              <w:rPr>
                <w:rFonts w:ascii="Calibri" w:hAnsi="Calibri" w:cs="Calibri"/>
                <w:color w:val="000000"/>
                <w:sz w:val="22"/>
                <w:szCs w:val="22"/>
              </w:rPr>
            </w:pPr>
            <w:r>
              <w:rPr>
                <w:rFonts w:ascii="Calibri" w:hAnsi="Calibri" w:cs="Calibri"/>
                <w:color w:val="000000"/>
                <w:sz w:val="22"/>
                <w:szCs w:val="22"/>
              </w:rPr>
              <w:t>volgens algemene voorwaarden</w:t>
            </w:r>
          </w:p>
        </w:tc>
      </w:tr>
      <w:tr w:rsidR="00224642" w14:paraId="57703B27" w14:textId="77777777" w:rsidTr="00224642">
        <w:trPr>
          <w:trHeight w:val="288"/>
        </w:trPr>
        <w:tc>
          <w:tcPr>
            <w:tcW w:w="3119" w:type="dxa"/>
            <w:tcBorders>
              <w:top w:val="nil"/>
              <w:left w:val="single" w:sz="8" w:space="0" w:color="auto"/>
              <w:bottom w:val="single" w:sz="4" w:space="0" w:color="auto"/>
              <w:right w:val="single" w:sz="4" w:space="0" w:color="auto"/>
            </w:tcBorders>
            <w:shd w:val="clear" w:color="auto" w:fill="auto"/>
            <w:noWrap/>
            <w:hideMark/>
          </w:tcPr>
          <w:p w14:paraId="338250A3" w14:textId="77777777" w:rsidR="00224642" w:rsidRDefault="00224642">
            <w:pPr>
              <w:jc w:val="both"/>
              <w:rPr>
                <w:rFonts w:ascii="Calibri" w:hAnsi="Calibri" w:cs="Calibri"/>
                <w:color w:val="000000"/>
                <w:sz w:val="22"/>
                <w:szCs w:val="22"/>
              </w:rPr>
            </w:pPr>
            <w:r>
              <w:rPr>
                <w:rFonts w:ascii="Calibri" w:hAnsi="Calibri" w:cs="Calibri"/>
                <w:color w:val="000000"/>
                <w:sz w:val="22"/>
                <w:szCs w:val="22"/>
              </w:rPr>
              <w:t>- andere</w:t>
            </w:r>
          </w:p>
        </w:tc>
        <w:tc>
          <w:tcPr>
            <w:tcW w:w="7824" w:type="dxa"/>
            <w:tcBorders>
              <w:top w:val="nil"/>
              <w:left w:val="nil"/>
              <w:bottom w:val="nil"/>
              <w:right w:val="single" w:sz="8" w:space="0" w:color="auto"/>
            </w:tcBorders>
            <w:shd w:val="clear" w:color="auto" w:fill="auto"/>
            <w:hideMark/>
          </w:tcPr>
          <w:p w14:paraId="295C5D33" w14:textId="77777777" w:rsidR="00224642" w:rsidRDefault="00224642">
            <w:pPr>
              <w:jc w:val="both"/>
              <w:rPr>
                <w:rFonts w:ascii="Calibri" w:hAnsi="Calibri" w:cs="Calibri"/>
                <w:color w:val="000000"/>
                <w:sz w:val="22"/>
                <w:szCs w:val="22"/>
              </w:rPr>
            </w:pPr>
            <w:r>
              <w:rPr>
                <w:rFonts w:ascii="Calibri" w:hAnsi="Calibri" w:cs="Calibri"/>
                <w:color w:val="000000"/>
                <w:sz w:val="22"/>
                <w:szCs w:val="22"/>
              </w:rPr>
              <w:t> </w:t>
            </w:r>
          </w:p>
        </w:tc>
      </w:tr>
      <w:tr w:rsidR="00224642" w14:paraId="6402FF62" w14:textId="77777777" w:rsidTr="00224642">
        <w:trPr>
          <w:trHeight w:val="288"/>
        </w:trPr>
        <w:tc>
          <w:tcPr>
            <w:tcW w:w="3119" w:type="dxa"/>
            <w:tcBorders>
              <w:top w:val="nil"/>
              <w:left w:val="single" w:sz="8" w:space="0" w:color="auto"/>
              <w:bottom w:val="nil"/>
              <w:right w:val="single" w:sz="4" w:space="0" w:color="auto"/>
            </w:tcBorders>
            <w:shd w:val="clear" w:color="auto" w:fill="auto"/>
            <w:noWrap/>
            <w:hideMark/>
          </w:tcPr>
          <w:p w14:paraId="079A27E7" w14:textId="77777777" w:rsidR="00224642" w:rsidRDefault="00224642">
            <w:pPr>
              <w:jc w:val="both"/>
              <w:rPr>
                <w:rFonts w:ascii="Calibri" w:hAnsi="Calibri" w:cs="Calibri"/>
                <w:color w:val="000000"/>
                <w:sz w:val="22"/>
                <w:szCs w:val="22"/>
              </w:rPr>
            </w:pPr>
            <w:r>
              <w:rPr>
                <w:rFonts w:ascii="Calibri" w:hAnsi="Calibri" w:cs="Calibri"/>
                <w:color w:val="000000"/>
                <w:sz w:val="22"/>
                <w:szCs w:val="22"/>
              </w:rPr>
              <w:t> </w:t>
            </w:r>
          </w:p>
        </w:tc>
        <w:tc>
          <w:tcPr>
            <w:tcW w:w="7824" w:type="dxa"/>
            <w:tcBorders>
              <w:top w:val="single" w:sz="4" w:space="0" w:color="auto"/>
              <w:left w:val="nil"/>
              <w:bottom w:val="nil"/>
              <w:right w:val="single" w:sz="8" w:space="0" w:color="auto"/>
            </w:tcBorders>
            <w:shd w:val="clear" w:color="auto" w:fill="auto"/>
            <w:noWrap/>
            <w:vAlign w:val="bottom"/>
            <w:hideMark/>
          </w:tcPr>
          <w:p w14:paraId="3FF98F80" w14:textId="77777777" w:rsidR="00224642" w:rsidRDefault="00224642">
            <w:pPr>
              <w:rPr>
                <w:rFonts w:ascii="Calibri" w:hAnsi="Calibri" w:cs="Calibri"/>
                <w:color w:val="000000"/>
                <w:sz w:val="22"/>
                <w:szCs w:val="22"/>
              </w:rPr>
            </w:pPr>
            <w:r>
              <w:rPr>
                <w:rFonts w:ascii="Calibri" w:hAnsi="Calibri" w:cs="Calibri"/>
                <w:color w:val="000000"/>
                <w:sz w:val="22"/>
                <w:szCs w:val="22"/>
              </w:rPr>
              <w:t> </w:t>
            </w:r>
          </w:p>
        </w:tc>
      </w:tr>
      <w:tr w:rsidR="00224642" w14:paraId="0D660741" w14:textId="77777777" w:rsidTr="00224642">
        <w:trPr>
          <w:trHeight w:val="1995"/>
        </w:trPr>
        <w:tc>
          <w:tcPr>
            <w:tcW w:w="3119" w:type="dxa"/>
            <w:tcBorders>
              <w:top w:val="single" w:sz="4" w:space="0" w:color="auto"/>
              <w:left w:val="single" w:sz="8" w:space="0" w:color="auto"/>
              <w:bottom w:val="nil"/>
              <w:right w:val="single" w:sz="4" w:space="0" w:color="auto"/>
            </w:tcBorders>
            <w:shd w:val="clear" w:color="auto" w:fill="auto"/>
            <w:noWrap/>
            <w:hideMark/>
          </w:tcPr>
          <w:p w14:paraId="620C434B" w14:textId="77777777" w:rsidR="00224642" w:rsidRDefault="00224642">
            <w:pPr>
              <w:jc w:val="both"/>
              <w:rPr>
                <w:rFonts w:ascii="Calibri" w:hAnsi="Calibri" w:cs="Calibri"/>
                <w:b/>
                <w:bCs/>
                <w:color w:val="000000"/>
                <w:sz w:val="22"/>
                <w:szCs w:val="22"/>
              </w:rPr>
            </w:pPr>
            <w:r>
              <w:rPr>
                <w:rFonts w:ascii="Calibri" w:hAnsi="Calibri" w:cs="Calibri"/>
                <w:b/>
                <w:bCs/>
                <w:color w:val="000000"/>
                <w:sz w:val="22"/>
                <w:szCs w:val="22"/>
              </w:rPr>
              <w:t>Bijzondere opmerkingen i.v.m. het beheer, uitgesloten zones, reservaties, aandachtspunten e.d.</w:t>
            </w:r>
          </w:p>
        </w:tc>
        <w:tc>
          <w:tcPr>
            <w:tcW w:w="7824" w:type="dxa"/>
            <w:tcBorders>
              <w:top w:val="single" w:sz="4" w:space="0" w:color="auto"/>
              <w:left w:val="nil"/>
              <w:bottom w:val="nil"/>
              <w:right w:val="single" w:sz="8" w:space="0" w:color="auto"/>
            </w:tcBorders>
            <w:shd w:val="clear" w:color="auto" w:fill="auto"/>
            <w:hideMark/>
          </w:tcPr>
          <w:p w14:paraId="0B7E7548" w14:textId="77777777" w:rsidR="00224642" w:rsidRDefault="00224642">
            <w:pPr>
              <w:jc w:val="both"/>
              <w:rPr>
                <w:rFonts w:ascii="Calibri" w:hAnsi="Calibri" w:cs="Calibri"/>
                <w:color w:val="000000"/>
                <w:sz w:val="22"/>
                <w:szCs w:val="22"/>
              </w:rPr>
            </w:pPr>
            <w:r>
              <w:rPr>
                <w:rFonts w:ascii="Calibri" w:hAnsi="Calibri" w:cs="Calibri"/>
                <w:color w:val="000000"/>
                <w:sz w:val="22"/>
                <w:szCs w:val="22"/>
              </w:rPr>
              <w:t>Percelen 550f en 129a kunnen mogelijk tijdelijk onder water staan. De concessie omvat twee grote begrazingsblokken die van elkaar gescheiden worden door een openbare weg. Deze moet ten allen tijde toegankelijk blijven. Op beide deelblokken zijn verschillende oude stallingen aanwezig die in 2020 door het ANB zullen afgebroken worden. Er zal tevens één nieuwe stal geplaatst worden.</w:t>
            </w:r>
          </w:p>
        </w:tc>
      </w:tr>
      <w:tr w:rsidR="00224642" w14:paraId="3AE7CC15" w14:textId="77777777" w:rsidTr="00224642">
        <w:trPr>
          <w:trHeight w:val="300"/>
        </w:trPr>
        <w:tc>
          <w:tcPr>
            <w:tcW w:w="3119"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E30EFA7" w14:textId="77777777" w:rsidR="00224642" w:rsidRDefault="00224642">
            <w:pPr>
              <w:rPr>
                <w:rFonts w:ascii="Calibri" w:hAnsi="Calibri" w:cs="Calibri"/>
                <w:color w:val="000000"/>
                <w:sz w:val="22"/>
                <w:szCs w:val="22"/>
              </w:rPr>
            </w:pPr>
            <w:r>
              <w:rPr>
                <w:rFonts w:ascii="Calibri" w:hAnsi="Calibri" w:cs="Calibri"/>
                <w:color w:val="000000"/>
                <w:sz w:val="22"/>
                <w:szCs w:val="22"/>
              </w:rPr>
              <w:t> </w:t>
            </w:r>
          </w:p>
        </w:tc>
        <w:tc>
          <w:tcPr>
            <w:tcW w:w="7824" w:type="dxa"/>
            <w:tcBorders>
              <w:top w:val="single" w:sz="4" w:space="0" w:color="auto"/>
              <w:left w:val="nil"/>
              <w:bottom w:val="single" w:sz="8" w:space="0" w:color="auto"/>
              <w:right w:val="single" w:sz="8" w:space="0" w:color="auto"/>
            </w:tcBorders>
            <w:shd w:val="clear" w:color="auto" w:fill="auto"/>
            <w:noWrap/>
            <w:vAlign w:val="bottom"/>
            <w:hideMark/>
          </w:tcPr>
          <w:p w14:paraId="5666A57F" w14:textId="77777777" w:rsidR="00224642" w:rsidRDefault="00224642">
            <w:pPr>
              <w:rPr>
                <w:rFonts w:ascii="Calibri" w:hAnsi="Calibri" w:cs="Calibri"/>
                <w:color w:val="000000"/>
                <w:sz w:val="22"/>
                <w:szCs w:val="22"/>
              </w:rPr>
            </w:pPr>
            <w:r>
              <w:rPr>
                <w:rFonts w:ascii="Calibri" w:hAnsi="Calibri" w:cs="Calibri"/>
                <w:color w:val="000000"/>
                <w:sz w:val="22"/>
                <w:szCs w:val="22"/>
              </w:rPr>
              <w:t> </w:t>
            </w:r>
          </w:p>
        </w:tc>
      </w:tr>
    </w:tbl>
    <w:p w14:paraId="49F4E253" w14:textId="4C372738" w:rsidR="00F8164F" w:rsidRDefault="00F8164F" w:rsidP="00F8164F">
      <w:pPr>
        <w:outlineLvl w:val="0"/>
        <w:rPr>
          <w:rFonts w:ascii="Verdana" w:hAnsi="Verdana"/>
          <w:b/>
          <w:u w:val="single"/>
        </w:rPr>
      </w:pPr>
    </w:p>
    <w:p w14:paraId="49F4E254" w14:textId="77777777" w:rsidR="00F8164F" w:rsidRDefault="00F8164F" w:rsidP="00F8164F">
      <w:pPr>
        <w:outlineLvl w:val="0"/>
        <w:rPr>
          <w:rFonts w:ascii="Verdana" w:hAnsi="Verdana"/>
          <w:b/>
          <w:u w:val="single"/>
        </w:rPr>
      </w:pPr>
    </w:p>
    <w:p w14:paraId="49F4E255" w14:textId="77777777" w:rsidR="00F8164F" w:rsidRDefault="00F8164F" w:rsidP="00F8164F">
      <w:pPr>
        <w:outlineLvl w:val="0"/>
        <w:rPr>
          <w:rFonts w:ascii="Verdana" w:hAnsi="Verdana"/>
          <w:b/>
          <w:u w:val="single"/>
        </w:rPr>
      </w:pPr>
    </w:p>
    <w:p w14:paraId="49F4E256" w14:textId="77777777" w:rsidR="00F8164F" w:rsidRDefault="00F8164F" w:rsidP="00F8164F">
      <w:pPr>
        <w:outlineLvl w:val="0"/>
        <w:rPr>
          <w:rFonts w:ascii="Verdana" w:hAnsi="Verdana"/>
          <w:b/>
          <w:u w:val="single"/>
        </w:rPr>
      </w:pPr>
    </w:p>
    <w:p w14:paraId="49F4E257" w14:textId="77777777" w:rsidR="00F8164F" w:rsidRDefault="00F8164F" w:rsidP="00F8164F">
      <w:pPr>
        <w:rPr>
          <w:rFonts w:ascii="Verdana" w:hAnsi="Verdana"/>
          <w:b/>
          <w:u w:val="single"/>
        </w:rPr>
        <w:sectPr w:rsidR="00F8164F">
          <w:footerReference w:type="default" r:id="rId14"/>
          <w:pgSz w:w="11906" w:h="16838"/>
          <w:pgMar w:top="1417" w:right="1417" w:bottom="1417" w:left="1417" w:header="708" w:footer="708" w:gutter="0"/>
          <w:cols w:space="708"/>
          <w:docGrid w:linePitch="360"/>
        </w:sectPr>
      </w:pPr>
    </w:p>
    <w:p w14:paraId="49F4E258" w14:textId="77777777" w:rsidR="00F8164F" w:rsidRDefault="00F8164F" w:rsidP="00F8164F">
      <w:pPr>
        <w:rPr>
          <w:rFonts w:ascii="Verdana" w:hAnsi="Verdana"/>
          <w:b/>
          <w:u w:val="single"/>
        </w:rPr>
      </w:pPr>
    </w:p>
    <w:p w14:paraId="34CFE49F" w14:textId="00E0D046" w:rsidR="00224642" w:rsidRDefault="00F8164F" w:rsidP="00224642">
      <w:pPr>
        <w:rPr>
          <w:rFonts w:ascii="Calibri" w:hAnsi="Calibri" w:cs="Calibri"/>
          <w:b/>
          <w:bCs/>
          <w:color w:val="000000"/>
          <w:sz w:val="28"/>
          <w:szCs w:val="28"/>
        </w:rPr>
      </w:pPr>
      <w:r>
        <w:rPr>
          <w:rFonts w:ascii="Verdana" w:hAnsi="Verdana"/>
          <w:b/>
          <w:u w:val="single"/>
        </w:rPr>
        <w:t xml:space="preserve">Bijlage 3 – </w:t>
      </w:r>
      <w:r w:rsidR="00224642">
        <w:rPr>
          <w:rFonts w:ascii="Verdana" w:hAnsi="Verdana"/>
          <w:b/>
          <w:u w:val="single"/>
        </w:rPr>
        <w:t>L</w:t>
      </w:r>
      <w:r w:rsidRPr="00AF451B">
        <w:rPr>
          <w:rFonts w:ascii="Verdana" w:hAnsi="Verdana"/>
          <w:b/>
          <w:u w:val="single"/>
        </w:rPr>
        <w:t>iggingsplan</w:t>
      </w:r>
      <w:r>
        <w:rPr>
          <w:rFonts w:ascii="Verdana" w:hAnsi="Verdana"/>
          <w:b/>
          <w:u w:val="single"/>
        </w:rPr>
        <w:t xml:space="preserve"> perce</w:t>
      </w:r>
      <w:r w:rsidR="00224642">
        <w:rPr>
          <w:rFonts w:ascii="Verdana" w:hAnsi="Verdana"/>
          <w:b/>
          <w:u w:val="single"/>
        </w:rPr>
        <w:t>e</w:t>
      </w:r>
      <w:r>
        <w:rPr>
          <w:rFonts w:ascii="Verdana" w:hAnsi="Verdana"/>
          <w:b/>
          <w:u w:val="single"/>
        </w:rPr>
        <w:t xml:space="preserve">l </w:t>
      </w:r>
      <w:r w:rsidR="00224642">
        <w:rPr>
          <w:rFonts w:ascii="Verdana" w:hAnsi="Verdana"/>
          <w:b/>
          <w:u w:val="single"/>
        </w:rPr>
        <w:t>c</w:t>
      </w:r>
      <w:r>
        <w:rPr>
          <w:rFonts w:ascii="Verdana" w:hAnsi="Verdana"/>
          <w:b/>
          <w:u w:val="single"/>
        </w:rPr>
        <w:t>oncessie natuurbeheer</w:t>
      </w:r>
      <w:r w:rsidR="00224642">
        <w:rPr>
          <w:rFonts w:ascii="Verdana" w:hAnsi="Verdana"/>
          <w:b/>
          <w:u w:val="single"/>
        </w:rPr>
        <w:t xml:space="preserve"> </w:t>
      </w:r>
      <w:r w:rsidR="00224642" w:rsidRPr="00224642">
        <w:rPr>
          <w:rFonts w:ascii="Verdana" w:hAnsi="Verdana"/>
          <w:b/>
          <w:u w:val="single"/>
        </w:rPr>
        <w:t xml:space="preserve">DC D&amp;Z </w:t>
      </w:r>
      <w:r w:rsidR="00BF70B5">
        <w:rPr>
          <w:rFonts w:ascii="Verdana" w:hAnsi="Verdana"/>
          <w:b/>
          <w:u w:val="single"/>
        </w:rPr>
        <w:t>2020-</w:t>
      </w:r>
      <w:r w:rsidR="00224642" w:rsidRPr="00224642">
        <w:rPr>
          <w:rFonts w:ascii="Verdana" w:hAnsi="Verdana"/>
          <w:b/>
          <w:u w:val="single"/>
        </w:rPr>
        <w:t>2026/1</w:t>
      </w:r>
      <w:r w:rsidR="00BF70B5">
        <w:rPr>
          <w:rFonts w:ascii="Verdana" w:hAnsi="Verdana"/>
          <w:b/>
          <w:u w:val="single"/>
        </w:rPr>
        <w:t>bis</w:t>
      </w:r>
      <w:bookmarkStart w:id="5" w:name="_GoBack"/>
      <w:bookmarkEnd w:id="5"/>
    </w:p>
    <w:p w14:paraId="49F4E259" w14:textId="2AF171FA" w:rsidR="00F8164F" w:rsidRDefault="00F8164F" w:rsidP="00F8164F">
      <w:pPr>
        <w:outlineLvl w:val="0"/>
        <w:rPr>
          <w:rFonts w:ascii="Verdana" w:hAnsi="Verdana"/>
          <w:b/>
          <w:u w:val="single"/>
        </w:rPr>
      </w:pPr>
    </w:p>
    <w:p w14:paraId="49F4E25A" w14:textId="77777777" w:rsidR="00F8164F" w:rsidRDefault="00F8164F" w:rsidP="00F8164F">
      <w:pPr>
        <w:outlineLvl w:val="0"/>
        <w:rPr>
          <w:rFonts w:ascii="Verdana" w:hAnsi="Verdana"/>
          <w:b/>
          <w:u w:val="single"/>
        </w:rPr>
      </w:pPr>
    </w:p>
    <w:p w14:paraId="49F4E25B" w14:textId="14FFAC63" w:rsidR="00F8164F" w:rsidRPr="0002774A" w:rsidRDefault="00F8164F" w:rsidP="00F8164F">
      <w:pPr>
        <w:outlineLvl w:val="0"/>
        <w:rPr>
          <w:rFonts w:ascii="Verdana" w:hAnsi="Verdana"/>
          <w:b/>
          <w:u w:val="single"/>
        </w:rPr>
      </w:pPr>
    </w:p>
    <w:p w14:paraId="49F4E25C" w14:textId="77777777" w:rsidR="00AF451B" w:rsidRDefault="00AF451B">
      <w:pPr>
        <w:rPr>
          <w:rFonts w:ascii="Verdana" w:hAnsi="Verdana"/>
          <w:b/>
          <w:u w:val="single"/>
        </w:rPr>
      </w:pPr>
    </w:p>
    <w:sectPr w:rsidR="00AF451B" w:rsidSect="00F8164F">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71771" w14:textId="77777777" w:rsidR="000A2CE5" w:rsidRDefault="000A2CE5">
      <w:r>
        <w:separator/>
      </w:r>
    </w:p>
  </w:endnote>
  <w:endnote w:type="continuationSeparator" w:id="0">
    <w:p w14:paraId="14D19131" w14:textId="77777777" w:rsidR="000A2CE5" w:rsidRDefault="000A2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4E26B" w14:textId="239DE319" w:rsidR="00F8164F" w:rsidRPr="00100AB0" w:rsidRDefault="00F8164F">
    <w:pPr>
      <w:pStyle w:val="Voettekst"/>
      <w:rPr>
        <w:rFonts w:ascii="Verdana" w:hAnsi="Verdana"/>
        <w:sz w:val="16"/>
        <w:szCs w:val="16"/>
        <w:lang w:val="en-US"/>
      </w:rPr>
    </w:pPr>
    <w:r w:rsidRPr="00100AB0">
      <w:rPr>
        <w:rFonts w:ascii="Verdana" w:hAnsi="Verdana"/>
        <w:sz w:val="16"/>
        <w:szCs w:val="16"/>
        <w:lang w:val="en-US"/>
      </w:rPr>
      <w:t>Ref.: ANB/</w:t>
    </w:r>
    <w:r w:rsidR="0091247F" w:rsidRPr="00100AB0">
      <w:rPr>
        <w:rFonts w:ascii="Verdana" w:hAnsi="Verdana"/>
        <w:sz w:val="16"/>
        <w:szCs w:val="16"/>
        <w:lang w:val="en-US"/>
      </w:rPr>
      <w:t>TB/DC D&amp;Z 2020-2026</w:t>
    </w:r>
    <w:r w:rsidR="00B06F78" w:rsidRPr="00100AB0">
      <w:rPr>
        <w:rFonts w:ascii="Verdana" w:hAnsi="Verdana"/>
        <w:sz w:val="16"/>
        <w:szCs w:val="16"/>
        <w:lang w:val="en-US"/>
      </w:rPr>
      <w:t>/1</w:t>
    </w:r>
    <w:r w:rsidR="00100AB0" w:rsidRPr="00100AB0">
      <w:rPr>
        <w:rFonts w:ascii="Verdana" w:hAnsi="Verdana"/>
        <w:sz w:val="16"/>
        <w:szCs w:val="16"/>
        <w:lang w:val="en-US"/>
      </w:rPr>
      <w:t>bis</w:t>
    </w:r>
    <w:r w:rsidRPr="00100AB0">
      <w:rPr>
        <w:rFonts w:ascii="Verdana" w:hAnsi="Verdana"/>
        <w:sz w:val="16"/>
        <w:szCs w:val="16"/>
        <w:lang w:val="en-US"/>
      </w:rPr>
      <w:tab/>
    </w:r>
    <w:r w:rsidRPr="00100AB0">
      <w:rPr>
        <w:rFonts w:ascii="Verdana" w:hAnsi="Verdana"/>
        <w:sz w:val="16"/>
        <w:szCs w:val="16"/>
        <w:lang w:val="en-US"/>
      </w:rPr>
      <w:tab/>
      <w:t xml:space="preserve"> </w:t>
    </w:r>
    <w:r>
      <w:rPr>
        <w:rFonts w:ascii="Verdana" w:hAnsi="Verdana"/>
        <w:sz w:val="16"/>
        <w:szCs w:val="16"/>
      </w:rPr>
      <w:fldChar w:fldCharType="begin"/>
    </w:r>
    <w:r w:rsidRPr="00100AB0">
      <w:rPr>
        <w:rFonts w:ascii="Verdana" w:hAnsi="Verdana"/>
        <w:sz w:val="16"/>
        <w:szCs w:val="16"/>
        <w:lang w:val="en-US"/>
      </w:rPr>
      <w:instrText xml:space="preserve"> PAGE  </w:instrText>
    </w:r>
    <w:r>
      <w:rPr>
        <w:rFonts w:ascii="Verdana" w:hAnsi="Verdana"/>
        <w:sz w:val="16"/>
        <w:szCs w:val="16"/>
      </w:rPr>
      <w:fldChar w:fldCharType="separate"/>
    </w:r>
    <w:r w:rsidR="006A7931" w:rsidRPr="00100AB0">
      <w:rPr>
        <w:rFonts w:ascii="Verdana" w:hAnsi="Verdana"/>
        <w:noProof/>
        <w:sz w:val="16"/>
        <w:szCs w:val="16"/>
        <w:lang w:val="en-US"/>
      </w:rPr>
      <w:t>2</w:t>
    </w:r>
    <w:r>
      <w:rPr>
        <w:rFonts w:ascii="Verdana" w:hAnsi="Verdana"/>
        <w:sz w:val="16"/>
        <w:szCs w:val="16"/>
      </w:rPr>
      <w:fldChar w:fldCharType="end"/>
    </w:r>
    <w:r w:rsidRPr="00100AB0">
      <w:rPr>
        <w:rFonts w:ascii="Verdana" w:hAnsi="Verdana"/>
        <w:sz w:val="16"/>
        <w:szCs w:val="16"/>
        <w:lang w:val="en-US"/>
      </w:rPr>
      <w:t xml:space="preserve"> / </w:t>
    </w:r>
    <w:r w:rsidRPr="00E002CD">
      <w:rPr>
        <w:rFonts w:ascii="Verdana" w:hAnsi="Verdana"/>
        <w:sz w:val="16"/>
        <w:szCs w:val="16"/>
      </w:rPr>
      <w:fldChar w:fldCharType="begin"/>
    </w:r>
    <w:r w:rsidRPr="00100AB0">
      <w:rPr>
        <w:rFonts w:ascii="Verdana" w:hAnsi="Verdana"/>
        <w:sz w:val="16"/>
        <w:szCs w:val="16"/>
        <w:lang w:val="en-US"/>
      </w:rPr>
      <w:instrText xml:space="preserve"> NUMPAGES </w:instrText>
    </w:r>
    <w:r w:rsidRPr="00E002CD">
      <w:rPr>
        <w:rFonts w:ascii="Verdana" w:hAnsi="Verdana"/>
        <w:sz w:val="16"/>
        <w:szCs w:val="16"/>
      </w:rPr>
      <w:fldChar w:fldCharType="separate"/>
    </w:r>
    <w:r w:rsidR="006A7931" w:rsidRPr="00100AB0">
      <w:rPr>
        <w:rFonts w:ascii="Verdana" w:hAnsi="Verdana"/>
        <w:noProof/>
        <w:sz w:val="16"/>
        <w:szCs w:val="16"/>
        <w:lang w:val="en-US"/>
      </w:rPr>
      <w:t>20</w:t>
    </w:r>
    <w:r w:rsidRPr="00E002CD">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8B520" w14:textId="77777777" w:rsidR="000A2CE5" w:rsidRDefault="000A2CE5">
      <w:r>
        <w:separator/>
      </w:r>
    </w:p>
  </w:footnote>
  <w:footnote w:type="continuationSeparator" w:id="0">
    <w:p w14:paraId="32133BD1" w14:textId="77777777" w:rsidR="000A2CE5" w:rsidRDefault="000A2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3645"/>
    <w:multiLevelType w:val="hybridMultilevel"/>
    <w:tmpl w:val="81621D8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1D323BD"/>
    <w:multiLevelType w:val="hybridMultilevel"/>
    <w:tmpl w:val="EB0A943C"/>
    <w:lvl w:ilvl="0" w:tplc="3CB8C55C">
      <w:start w:val="7"/>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81E1FC9"/>
    <w:multiLevelType w:val="hybridMultilevel"/>
    <w:tmpl w:val="6FD83556"/>
    <w:lvl w:ilvl="0" w:tplc="4B1E15EC">
      <w:start w:val="1"/>
      <w:numFmt w:val="decimal"/>
      <w:lvlText w:val="%1."/>
      <w:lvlJc w:val="left"/>
      <w:pPr>
        <w:tabs>
          <w:tab w:val="num" w:pos="750"/>
        </w:tabs>
        <w:ind w:left="750" w:hanging="39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BBD7C0B"/>
    <w:multiLevelType w:val="hybridMultilevel"/>
    <w:tmpl w:val="00122E9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0CF12C96"/>
    <w:multiLevelType w:val="hybridMultilevel"/>
    <w:tmpl w:val="B1741FD4"/>
    <w:lvl w:ilvl="0" w:tplc="04130015">
      <w:start w:val="1"/>
      <w:numFmt w:val="upperLetter"/>
      <w:lvlText w:val="%1."/>
      <w:lvlJc w:val="left"/>
      <w:pPr>
        <w:tabs>
          <w:tab w:val="num" w:pos="360"/>
        </w:tabs>
        <w:ind w:left="360" w:hanging="360"/>
      </w:pPr>
      <w:rPr>
        <w:rFonts w:hint="default"/>
      </w:rPr>
    </w:lvl>
    <w:lvl w:ilvl="1" w:tplc="0413000F">
      <w:start w:val="1"/>
      <w:numFmt w:val="decimal"/>
      <w:lvlText w:val="%2."/>
      <w:lvlJc w:val="left"/>
      <w:pPr>
        <w:tabs>
          <w:tab w:val="num" w:pos="1080"/>
        </w:tabs>
        <w:ind w:left="1080" w:hanging="360"/>
      </w:pPr>
      <w:rPr>
        <w:rFonts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 w15:restartNumberingAfterBreak="0">
    <w:nsid w:val="120176D1"/>
    <w:multiLevelType w:val="hybridMultilevel"/>
    <w:tmpl w:val="0A1AE4BE"/>
    <w:lvl w:ilvl="0" w:tplc="04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7AF440B"/>
    <w:multiLevelType w:val="hybridMultilevel"/>
    <w:tmpl w:val="1578F26A"/>
    <w:lvl w:ilvl="0" w:tplc="D82CBE68">
      <w:numFmt w:val="bullet"/>
      <w:lvlText w:val="-"/>
      <w:lvlJc w:val="left"/>
      <w:pPr>
        <w:tabs>
          <w:tab w:val="num" w:pos="720"/>
        </w:tabs>
        <w:ind w:left="720" w:hanging="360"/>
      </w:pPr>
      <w:rPr>
        <w:rFonts w:ascii="Verdana" w:eastAsia="Times New Roman" w:hAnsi="Verdana"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A223B2"/>
    <w:multiLevelType w:val="multilevel"/>
    <w:tmpl w:val="1F9E5840"/>
    <w:lvl w:ilvl="0">
      <w:start w:val="2"/>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A63283"/>
    <w:multiLevelType w:val="hybridMultilevel"/>
    <w:tmpl w:val="3CCCB39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1F5712D5"/>
    <w:multiLevelType w:val="multilevel"/>
    <w:tmpl w:val="51B879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F8C6A81"/>
    <w:multiLevelType w:val="hybridMultilevel"/>
    <w:tmpl w:val="51B879A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2E6630E1"/>
    <w:multiLevelType w:val="hybridMultilevel"/>
    <w:tmpl w:val="B338DD8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87D5EC3"/>
    <w:multiLevelType w:val="hybridMultilevel"/>
    <w:tmpl w:val="5BF0862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39A824B9"/>
    <w:multiLevelType w:val="hybridMultilevel"/>
    <w:tmpl w:val="12466298"/>
    <w:lvl w:ilvl="0" w:tplc="04130001">
      <w:start w:val="1"/>
      <w:numFmt w:val="bullet"/>
      <w:lvlText w:val=""/>
      <w:lvlJc w:val="left"/>
      <w:pPr>
        <w:tabs>
          <w:tab w:val="num" w:pos="795"/>
        </w:tabs>
        <w:ind w:left="795" w:hanging="360"/>
      </w:pPr>
      <w:rPr>
        <w:rFonts w:ascii="Symbol" w:hAnsi="Symbol" w:hint="default"/>
      </w:rPr>
    </w:lvl>
    <w:lvl w:ilvl="1" w:tplc="04130003" w:tentative="1">
      <w:start w:val="1"/>
      <w:numFmt w:val="bullet"/>
      <w:lvlText w:val="o"/>
      <w:lvlJc w:val="left"/>
      <w:pPr>
        <w:tabs>
          <w:tab w:val="num" w:pos="1515"/>
        </w:tabs>
        <w:ind w:left="1515" w:hanging="360"/>
      </w:pPr>
      <w:rPr>
        <w:rFonts w:ascii="Courier New" w:hAnsi="Courier New" w:cs="Courier New" w:hint="default"/>
      </w:rPr>
    </w:lvl>
    <w:lvl w:ilvl="2" w:tplc="04130005" w:tentative="1">
      <w:start w:val="1"/>
      <w:numFmt w:val="bullet"/>
      <w:lvlText w:val=""/>
      <w:lvlJc w:val="left"/>
      <w:pPr>
        <w:tabs>
          <w:tab w:val="num" w:pos="2235"/>
        </w:tabs>
        <w:ind w:left="2235" w:hanging="360"/>
      </w:pPr>
      <w:rPr>
        <w:rFonts w:ascii="Wingdings" w:hAnsi="Wingdings" w:hint="default"/>
      </w:rPr>
    </w:lvl>
    <w:lvl w:ilvl="3" w:tplc="04130001" w:tentative="1">
      <w:start w:val="1"/>
      <w:numFmt w:val="bullet"/>
      <w:lvlText w:val=""/>
      <w:lvlJc w:val="left"/>
      <w:pPr>
        <w:tabs>
          <w:tab w:val="num" w:pos="2955"/>
        </w:tabs>
        <w:ind w:left="2955" w:hanging="360"/>
      </w:pPr>
      <w:rPr>
        <w:rFonts w:ascii="Symbol" w:hAnsi="Symbol" w:hint="default"/>
      </w:rPr>
    </w:lvl>
    <w:lvl w:ilvl="4" w:tplc="04130003" w:tentative="1">
      <w:start w:val="1"/>
      <w:numFmt w:val="bullet"/>
      <w:lvlText w:val="o"/>
      <w:lvlJc w:val="left"/>
      <w:pPr>
        <w:tabs>
          <w:tab w:val="num" w:pos="3675"/>
        </w:tabs>
        <w:ind w:left="3675" w:hanging="360"/>
      </w:pPr>
      <w:rPr>
        <w:rFonts w:ascii="Courier New" w:hAnsi="Courier New" w:cs="Courier New" w:hint="default"/>
      </w:rPr>
    </w:lvl>
    <w:lvl w:ilvl="5" w:tplc="04130005" w:tentative="1">
      <w:start w:val="1"/>
      <w:numFmt w:val="bullet"/>
      <w:lvlText w:val=""/>
      <w:lvlJc w:val="left"/>
      <w:pPr>
        <w:tabs>
          <w:tab w:val="num" w:pos="4395"/>
        </w:tabs>
        <w:ind w:left="4395" w:hanging="360"/>
      </w:pPr>
      <w:rPr>
        <w:rFonts w:ascii="Wingdings" w:hAnsi="Wingdings" w:hint="default"/>
      </w:rPr>
    </w:lvl>
    <w:lvl w:ilvl="6" w:tplc="04130001" w:tentative="1">
      <w:start w:val="1"/>
      <w:numFmt w:val="bullet"/>
      <w:lvlText w:val=""/>
      <w:lvlJc w:val="left"/>
      <w:pPr>
        <w:tabs>
          <w:tab w:val="num" w:pos="5115"/>
        </w:tabs>
        <w:ind w:left="5115" w:hanging="360"/>
      </w:pPr>
      <w:rPr>
        <w:rFonts w:ascii="Symbol" w:hAnsi="Symbol" w:hint="default"/>
      </w:rPr>
    </w:lvl>
    <w:lvl w:ilvl="7" w:tplc="04130003" w:tentative="1">
      <w:start w:val="1"/>
      <w:numFmt w:val="bullet"/>
      <w:lvlText w:val="o"/>
      <w:lvlJc w:val="left"/>
      <w:pPr>
        <w:tabs>
          <w:tab w:val="num" w:pos="5835"/>
        </w:tabs>
        <w:ind w:left="5835" w:hanging="360"/>
      </w:pPr>
      <w:rPr>
        <w:rFonts w:ascii="Courier New" w:hAnsi="Courier New" w:cs="Courier New" w:hint="default"/>
      </w:rPr>
    </w:lvl>
    <w:lvl w:ilvl="8" w:tplc="04130005" w:tentative="1">
      <w:start w:val="1"/>
      <w:numFmt w:val="bullet"/>
      <w:lvlText w:val=""/>
      <w:lvlJc w:val="left"/>
      <w:pPr>
        <w:tabs>
          <w:tab w:val="num" w:pos="6555"/>
        </w:tabs>
        <w:ind w:left="6555" w:hanging="360"/>
      </w:pPr>
      <w:rPr>
        <w:rFonts w:ascii="Wingdings" w:hAnsi="Wingdings" w:hint="default"/>
      </w:rPr>
    </w:lvl>
  </w:abstractNum>
  <w:abstractNum w:abstractNumId="14" w15:restartNumberingAfterBreak="0">
    <w:nsid w:val="4343121A"/>
    <w:multiLevelType w:val="multilevel"/>
    <w:tmpl w:val="4C44543A"/>
    <w:lvl w:ilvl="0">
      <w:start w:val="1"/>
      <w:numFmt w:val="decimal"/>
      <w:lvlText w:val="%1."/>
      <w:lvlJc w:val="left"/>
      <w:pPr>
        <w:tabs>
          <w:tab w:val="num" w:pos="720"/>
        </w:tabs>
        <w:ind w:left="720" w:hanging="360"/>
      </w:pPr>
      <w:rPr>
        <w:rFonts w:hint="default"/>
      </w:rPr>
    </w:lvl>
    <w:lvl w:ilvl="1">
      <w:start w:val="2"/>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3B40D86"/>
    <w:multiLevelType w:val="hybridMultilevel"/>
    <w:tmpl w:val="38C07D4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6087199"/>
    <w:multiLevelType w:val="hybridMultilevel"/>
    <w:tmpl w:val="60FE8E18"/>
    <w:lvl w:ilvl="0" w:tplc="68D8A16A">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46C65E9E"/>
    <w:multiLevelType w:val="hybridMultilevel"/>
    <w:tmpl w:val="290E8218"/>
    <w:lvl w:ilvl="0" w:tplc="0413000F">
      <w:start w:val="1"/>
      <w:numFmt w:val="decimal"/>
      <w:lvlText w:val="%1."/>
      <w:lvlJc w:val="left"/>
      <w:pPr>
        <w:tabs>
          <w:tab w:val="num" w:pos="795"/>
        </w:tabs>
        <w:ind w:left="795" w:hanging="360"/>
      </w:pPr>
      <w:rPr>
        <w:rFonts w:hint="default"/>
      </w:rPr>
    </w:lvl>
    <w:lvl w:ilvl="1" w:tplc="04130003" w:tentative="1">
      <w:start w:val="1"/>
      <w:numFmt w:val="bullet"/>
      <w:lvlText w:val="o"/>
      <w:lvlJc w:val="left"/>
      <w:pPr>
        <w:tabs>
          <w:tab w:val="num" w:pos="1515"/>
        </w:tabs>
        <w:ind w:left="1515" w:hanging="360"/>
      </w:pPr>
      <w:rPr>
        <w:rFonts w:ascii="Courier New" w:hAnsi="Courier New" w:cs="Courier New" w:hint="default"/>
      </w:rPr>
    </w:lvl>
    <w:lvl w:ilvl="2" w:tplc="04130005" w:tentative="1">
      <w:start w:val="1"/>
      <w:numFmt w:val="bullet"/>
      <w:lvlText w:val=""/>
      <w:lvlJc w:val="left"/>
      <w:pPr>
        <w:tabs>
          <w:tab w:val="num" w:pos="2235"/>
        </w:tabs>
        <w:ind w:left="2235" w:hanging="360"/>
      </w:pPr>
      <w:rPr>
        <w:rFonts w:ascii="Wingdings" w:hAnsi="Wingdings" w:hint="default"/>
      </w:rPr>
    </w:lvl>
    <w:lvl w:ilvl="3" w:tplc="04130001" w:tentative="1">
      <w:start w:val="1"/>
      <w:numFmt w:val="bullet"/>
      <w:lvlText w:val=""/>
      <w:lvlJc w:val="left"/>
      <w:pPr>
        <w:tabs>
          <w:tab w:val="num" w:pos="2955"/>
        </w:tabs>
        <w:ind w:left="2955" w:hanging="360"/>
      </w:pPr>
      <w:rPr>
        <w:rFonts w:ascii="Symbol" w:hAnsi="Symbol" w:hint="default"/>
      </w:rPr>
    </w:lvl>
    <w:lvl w:ilvl="4" w:tplc="04130003" w:tentative="1">
      <w:start w:val="1"/>
      <w:numFmt w:val="bullet"/>
      <w:lvlText w:val="o"/>
      <w:lvlJc w:val="left"/>
      <w:pPr>
        <w:tabs>
          <w:tab w:val="num" w:pos="3675"/>
        </w:tabs>
        <w:ind w:left="3675" w:hanging="360"/>
      </w:pPr>
      <w:rPr>
        <w:rFonts w:ascii="Courier New" w:hAnsi="Courier New" w:cs="Courier New" w:hint="default"/>
      </w:rPr>
    </w:lvl>
    <w:lvl w:ilvl="5" w:tplc="04130005" w:tentative="1">
      <w:start w:val="1"/>
      <w:numFmt w:val="bullet"/>
      <w:lvlText w:val=""/>
      <w:lvlJc w:val="left"/>
      <w:pPr>
        <w:tabs>
          <w:tab w:val="num" w:pos="4395"/>
        </w:tabs>
        <w:ind w:left="4395" w:hanging="360"/>
      </w:pPr>
      <w:rPr>
        <w:rFonts w:ascii="Wingdings" w:hAnsi="Wingdings" w:hint="default"/>
      </w:rPr>
    </w:lvl>
    <w:lvl w:ilvl="6" w:tplc="04130001" w:tentative="1">
      <w:start w:val="1"/>
      <w:numFmt w:val="bullet"/>
      <w:lvlText w:val=""/>
      <w:lvlJc w:val="left"/>
      <w:pPr>
        <w:tabs>
          <w:tab w:val="num" w:pos="5115"/>
        </w:tabs>
        <w:ind w:left="5115" w:hanging="360"/>
      </w:pPr>
      <w:rPr>
        <w:rFonts w:ascii="Symbol" w:hAnsi="Symbol" w:hint="default"/>
      </w:rPr>
    </w:lvl>
    <w:lvl w:ilvl="7" w:tplc="04130003" w:tentative="1">
      <w:start w:val="1"/>
      <w:numFmt w:val="bullet"/>
      <w:lvlText w:val="o"/>
      <w:lvlJc w:val="left"/>
      <w:pPr>
        <w:tabs>
          <w:tab w:val="num" w:pos="5835"/>
        </w:tabs>
        <w:ind w:left="5835" w:hanging="360"/>
      </w:pPr>
      <w:rPr>
        <w:rFonts w:ascii="Courier New" w:hAnsi="Courier New" w:cs="Courier New" w:hint="default"/>
      </w:rPr>
    </w:lvl>
    <w:lvl w:ilvl="8" w:tplc="04130005" w:tentative="1">
      <w:start w:val="1"/>
      <w:numFmt w:val="bullet"/>
      <w:lvlText w:val=""/>
      <w:lvlJc w:val="left"/>
      <w:pPr>
        <w:tabs>
          <w:tab w:val="num" w:pos="6555"/>
        </w:tabs>
        <w:ind w:left="6555" w:hanging="360"/>
      </w:pPr>
      <w:rPr>
        <w:rFonts w:ascii="Wingdings" w:hAnsi="Wingdings" w:hint="default"/>
      </w:rPr>
    </w:lvl>
  </w:abstractNum>
  <w:abstractNum w:abstractNumId="18" w15:restartNumberingAfterBreak="0">
    <w:nsid w:val="492E2C93"/>
    <w:multiLevelType w:val="hybridMultilevel"/>
    <w:tmpl w:val="77EACA4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4E263B97"/>
    <w:multiLevelType w:val="hybridMultilevel"/>
    <w:tmpl w:val="8070A730"/>
    <w:lvl w:ilvl="0" w:tplc="00EA9146">
      <w:start w:val="1"/>
      <w:numFmt w:val="decimal"/>
      <w:lvlText w:val="%1."/>
      <w:lvlJc w:val="left"/>
      <w:pPr>
        <w:tabs>
          <w:tab w:val="num" w:pos="717"/>
        </w:tabs>
        <w:ind w:left="717" w:hanging="360"/>
      </w:pPr>
      <w:rPr>
        <w:rFonts w:hint="default"/>
      </w:rPr>
    </w:lvl>
    <w:lvl w:ilvl="1" w:tplc="08130019" w:tentative="1">
      <w:start w:val="1"/>
      <w:numFmt w:val="lowerLetter"/>
      <w:lvlText w:val="%2."/>
      <w:lvlJc w:val="left"/>
      <w:pPr>
        <w:ind w:left="1437" w:hanging="360"/>
      </w:pPr>
    </w:lvl>
    <w:lvl w:ilvl="2" w:tplc="0813001B" w:tentative="1">
      <w:start w:val="1"/>
      <w:numFmt w:val="lowerRoman"/>
      <w:lvlText w:val="%3."/>
      <w:lvlJc w:val="right"/>
      <w:pPr>
        <w:ind w:left="2157" w:hanging="180"/>
      </w:pPr>
    </w:lvl>
    <w:lvl w:ilvl="3" w:tplc="0813000F" w:tentative="1">
      <w:start w:val="1"/>
      <w:numFmt w:val="decimal"/>
      <w:lvlText w:val="%4."/>
      <w:lvlJc w:val="left"/>
      <w:pPr>
        <w:ind w:left="2877" w:hanging="360"/>
      </w:pPr>
    </w:lvl>
    <w:lvl w:ilvl="4" w:tplc="08130019" w:tentative="1">
      <w:start w:val="1"/>
      <w:numFmt w:val="lowerLetter"/>
      <w:lvlText w:val="%5."/>
      <w:lvlJc w:val="left"/>
      <w:pPr>
        <w:ind w:left="3597" w:hanging="360"/>
      </w:pPr>
    </w:lvl>
    <w:lvl w:ilvl="5" w:tplc="0813001B" w:tentative="1">
      <w:start w:val="1"/>
      <w:numFmt w:val="lowerRoman"/>
      <w:lvlText w:val="%6."/>
      <w:lvlJc w:val="right"/>
      <w:pPr>
        <w:ind w:left="4317" w:hanging="180"/>
      </w:pPr>
    </w:lvl>
    <w:lvl w:ilvl="6" w:tplc="0813000F" w:tentative="1">
      <w:start w:val="1"/>
      <w:numFmt w:val="decimal"/>
      <w:lvlText w:val="%7."/>
      <w:lvlJc w:val="left"/>
      <w:pPr>
        <w:ind w:left="5037" w:hanging="360"/>
      </w:pPr>
    </w:lvl>
    <w:lvl w:ilvl="7" w:tplc="08130019" w:tentative="1">
      <w:start w:val="1"/>
      <w:numFmt w:val="lowerLetter"/>
      <w:lvlText w:val="%8."/>
      <w:lvlJc w:val="left"/>
      <w:pPr>
        <w:ind w:left="5757" w:hanging="360"/>
      </w:pPr>
    </w:lvl>
    <w:lvl w:ilvl="8" w:tplc="0813001B" w:tentative="1">
      <w:start w:val="1"/>
      <w:numFmt w:val="lowerRoman"/>
      <w:lvlText w:val="%9."/>
      <w:lvlJc w:val="right"/>
      <w:pPr>
        <w:ind w:left="6477" w:hanging="180"/>
      </w:pPr>
    </w:lvl>
  </w:abstractNum>
  <w:abstractNum w:abstractNumId="20" w15:restartNumberingAfterBreak="0">
    <w:nsid w:val="4F290B75"/>
    <w:multiLevelType w:val="hybridMultilevel"/>
    <w:tmpl w:val="6ED0BBB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2231E8"/>
    <w:multiLevelType w:val="hybridMultilevel"/>
    <w:tmpl w:val="DAD479CE"/>
    <w:lvl w:ilvl="0" w:tplc="10B0B2DA">
      <w:start w:val="1"/>
      <w:numFmt w:val="decimal"/>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B104E2"/>
    <w:multiLevelType w:val="hybridMultilevel"/>
    <w:tmpl w:val="60EEF302"/>
    <w:lvl w:ilvl="0" w:tplc="08130019">
      <w:start w:val="1"/>
      <w:numFmt w:val="low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3" w15:restartNumberingAfterBreak="0">
    <w:nsid w:val="55014AF0"/>
    <w:multiLevelType w:val="hybridMultilevel"/>
    <w:tmpl w:val="18A272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B470E66"/>
    <w:multiLevelType w:val="hybridMultilevel"/>
    <w:tmpl w:val="114CE62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5BA106E2"/>
    <w:multiLevelType w:val="hybridMultilevel"/>
    <w:tmpl w:val="4C44543A"/>
    <w:lvl w:ilvl="0" w:tplc="0413000F">
      <w:start w:val="1"/>
      <w:numFmt w:val="decimal"/>
      <w:lvlText w:val="%1."/>
      <w:lvlJc w:val="left"/>
      <w:pPr>
        <w:tabs>
          <w:tab w:val="num" w:pos="720"/>
        </w:tabs>
        <w:ind w:left="720" w:hanging="360"/>
      </w:pPr>
      <w:rPr>
        <w:rFonts w:hint="default"/>
      </w:rPr>
    </w:lvl>
    <w:lvl w:ilvl="1" w:tplc="753ABCEC">
      <w:start w:val="2"/>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5D2772C6"/>
    <w:multiLevelType w:val="hybridMultilevel"/>
    <w:tmpl w:val="C3C84BB2"/>
    <w:lvl w:ilvl="0" w:tplc="D82CBE68">
      <w:numFmt w:val="bullet"/>
      <w:lvlText w:val="-"/>
      <w:lvlJc w:val="left"/>
      <w:pPr>
        <w:ind w:left="795" w:hanging="360"/>
      </w:pPr>
      <w:rPr>
        <w:rFonts w:ascii="Verdana" w:eastAsia="Times New Roman" w:hAnsi="Verdana" w:cs="Arial" w:hint="default"/>
      </w:rPr>
    </w:lvl>
    <w:lvl w:ilvl="1" w:tplc="08130003" w:tentative="1">
      <w:start w:val="1"/>
      <w:numFmt w:val="bullet"/>
      <w:lvlText w:val="o"/>
      <w:lvlJc w:val="left"/>
      <w:pPr>
        <w:ind w:left="1515" w:hanging="360"/>
      </w:pPr>
      <w:rPr>
        <w:rFonts w:ascii="Courier New" w:hAnsi="Courier New" w:cs="Courier New" w:hint="default"/>
      </w:rPr>
    </w:lvl>
    <w:lvl w:ilvl="2" w:tplc="08130005" w:tentative="1">
      <w:start w:val="1"/>
      <w:numFmt w:val="bullet"/>
      <w:lvlText w:val=""/>
      <w:lvlJc w:val="left"/>
      <w:pPr>
        <w:ind w:left="2235" w:hanging="360"/>
      </w:pPr>
      <w:rPr>
        <w:rFonts w:ascii="Wingdings" w:hAnsi="Wingdings" w:hint="default"/>
      </w:rPr>
    </w:lvl>
    <w:lvl w:ilvl="3" w:tplc="08130001" w:tentative="1">
      <w:start w:val="1"/>
      <w:numFmt w:val="bullet"/>
      <w:lvlText w:val=""/>
      <w:lvlJc w:val="left"/>
      <w:pPr>
        <w:ind w:left="2955" w:hanging="360"/>
      </w:pPr>
      <w:rPr>
        <w:rFonts w:ascii="Symbol" w:hAnsi="Symbol" w:hint="default"/>
      </w:rPr>
    </w:lvl>
    <w:lvl w:ilvl="4" w:tplc="08130003" w:tentative="1">
      <w:start w:val="1"/>
      <w:numFmt w:val="bullet"/>
      <w:lvlText w:val="o"/>
      <w:lvlJc w:val="left"/>
      <w:pPr>
        <w:ind w:left="3675" w:hanging="360"/>
      </w:pPr>
      <w:rPr>
        <w:rFonts w:ascii="Courier New" w:hAnsi="Courier New" w:cs="Courier New" w:hint="default"/>
      </w:rPr>
    </w:lvl>
    <w:lvl w:ilvl="5" w:tplc="08130005" w:tentative="1">
      <w:start w:val="1"/>
      <w:numFmt w:val="bullet"/>
      <w:lvlText w:val=""/>
      <w:lvlJc w:val="left"/>
      <w:pPr>
        <w:ind w:left="4395" w:hanging="360"/>
      </w:pPr>
      <w:rPr>
        <w:rFonts w:ascii="Wingdings" w:hAnsi="Wingdings" w:hint="default"/>
      </w:rPr>
    </w:lvl>
    <w:lvl w:ilvl="6" w:tplc="08130001" w:tentative="1">
      <w:start w:val="1"/>
      <w:numFmt w:val="bullet"/>
      <w:lvlText w:val=""/>
      <w:lvlJc w:val="left"/>
      <w:pPr>
        <w:ind w:left="5115" w:hanging="360"/>
      </w:pPr>
      <w:rPr>
        <w:rFonts w:ascii="Symbol" w:hAnsi="Symbol" w:hint="default"/>
      </w:rPr>
    </w:lvl>
    <w:lvl w:ilvl="7" w:tplc="08130003" w:tentative="1">
      <w:start w:val="1"/>
      <w:numFmt w:val="bullet"/>
      <w:lvlText w:val="o"/>
      <w:lvlJc w:val="left"/>
      <w:pPr>
        <w:ind w:left="5835" w:hanging="360"/>
      </w:pPr>
      <w:rPr>
        <w:rFonts w:ascii="Courier New" w:hAnsi="Courier New" w:cs="Courier New" w:hint="default"/>
      </w:rPr>
    </w:lvl>
    <w:lvl w:ilvl="8" w:tplc="08130005" w:tentative="1">
      <w:start w:val="1"/>
      <w:numFmt w:val="bullet"/>
      <w:lvlText w:val=""/>
      <w:lvlJc w:val="left"/>
      <w:pPr>
        <w:ind w:left="6555" w:hanging="360"/>
      </w:pPr>
      <w:rPr>
        <w:rFonts w:ascii="Wingdings" w:hAnsi="Wingdings" w:hint="default"/>
      </w:rPr>
    </w:lvl>
  </w:abstractNum>
  <w:abstractNum w:abstractNumId="27" w15:restartNumberingAfterBreak="0">
    <w:nsid w:val="5D595EDE"/>
    <w:multiLevelType w:val="hybridMultilevel"/>
    <w:tmpl w:val="57F6C8E0"/>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A17474C"/>
    <w:multiLevelType w:val="multilevel"/>
    <w:tmpl w:val="08C49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A452D8"/>
    <w:multiLevelType w:val="hybridMultilevel"/>
    <w:tmpl w:val="07D27D82"/>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0" w15:restartNumberingAfterBreak="0">
    <w:nsid w:val="6F5724D4"/>
    <w:multiLevelType w:val="hybridMultilevel"/>
    <w:tmpl w:val="119CF7BC"/>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1" w15:restartNumberingAfterBreak="0">
    <w:nsid w:val="79C71BD8"/>
    <w:multiLevelType w:val="hybridMultilevel"/>
    <w:tmpl w:val="BD2A8A48"/>
    <w:lvl w:ilvl="0" w:tplc="08130001">
      <w:start w:val="1"/>
      <w:numFmt w:val="bullet"/>
      <w:lvlText w:val=""/>
      <w:lvlJc w:val="left"/>
      <w:pPr>
        <w:ind w:left="720" w:hanging="360"/>
      </w:pPr>
      <w:rPr>
        <w:rFonts w:ascii="Symbol" w:hAnsi="Symbol" w:hint="default"/>
      </w:rPr>
    </w:lvl>
    <w:lvl w:ilvl="1" w:tplc="0813000F">
      <w:start w:val="1"/>
      <w:numFmt w:val="decimal"/>
      <w:lvlText w:val="%2."/>
      <w:lvlJc w:val="left"/>
      <w:pPr>
        <w:ind w:left="1440" w:hanging="360"/>
      </w:pPr>
      <w:rPr>
        <w:rFont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C9955DC"/>
    <w:multiLevelType w:val="multilevel"/>
    <w:tmpl w:val="579A0CEE"/>
    <w:lvl w:ilvl="0">
      <w:start w:val="2"/>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4"/>
  </w:num>
  <w:num w:numId="3">
    <w:abstractNumId w:val="25"/>
  </w:num>
  <w:num w:numId="4">
    <w:abstractNumId w:val="16"/>
  </w:num>
  <w:num w:numId="5">
    <w:abstractNumId w:val="6"/>
  </w:num>
  <w:num w:numId="6">
    <w:abstractNumId w:val="7"/>
  </w:num>
  <w:num w:numId="7">
    <w:abstractNumId w:val="20"/>
  </w:num>
  <w:num w:numId="8">
    <w:abstractNumId w:val="14"/>
  </w:num>
  <w:num w:numId="9">
    <w:abstractNumId w:val="10"/>
  </w:num>
  <w:num w:numId="10">
    <w:abstractNumId w:val="9"/>
  </w:num>
  <w:num w:numId="11">
    <w:abstractNumId w:val="12"/>
  </w:num>
  <w:num w:numId="12">
    <w:abstractNumId w:val="13"/>
  </w:num>
  <w:num w:numId="13">
    <w:abstractNumId w:val="17"/>
  </w:num>
  <w:num w:numId="14">
    <w:abstractNumId w:val="18"/>
  </w:num>
  <w:num w:numId="15">
    <w:abstractNumId w:val="21"/>
  </w:num>
  <w:num w:numId="16">
    <w:abstractNumId w:val="0"/>
  </w:num>
  <w:num w:numId="17">
    <w:abstractNumId w:val="32"/>
  </w:num>
  <w:num w:numId="18">
    <w:abstractNumId w:val="30"/>
  </w:num>
  <w:num w:numId="19">
    <w:abstractNumId w:val="8"/>
  </w:num>
  <w:num w:numId="20">
    <w:abstractNumId w:val="1"/>
  </w:num>
  <w:num w:numId="21">
    <w:abstractNumId w:val="3"/>
  </w:num>
  <w:num w:numId="22">
    <w:abstractNumId w:val="23"/>
  </w:num>
  <w:num w:numId="23">
    <w:abstractNumId w:val="24"/>
  </w:num>
  <w:num w:numId="24">
    <w:abstractNumId w:val="15"/>
  </w:num>
  <w:num w:numId="25">
    <w:abstractNumId w:val="31"/>
  </w:num>
  <w:num w:numId="26">
    <w:abstractNumId w:val="31"/>
    <w:lvlOverride w:ilvl="0">
      <w:lvl w:ilvl="0" w:tplc="08130001">
        <w:start w:val="1"/>
        <w:numFmt w:val="decimal"/>
        <w:lvlText w:val="%1."/>
        <w:lvlJc w:val="left"/>
        <w:pPr>
          <w:ind w:left="1440" w:hanging="360"/>
        </w:pPr>
        <w:rPr>
          <w:rFonts w:hint="default"/>
        </w:rPr>
      </w:lvl>
    </w:lvlOverride>
    <w:lvlOverride w:ilvl="1">
      <w:lvl w:ilvl="1" w:tplc="0813000F">
        <w:start w:val="1"/>
        <w:numFmt w:val="lowerLetter"/>
        <w:lvlText w:val="%2."/>
        <w:lvlJc w:val="left"/>
        <w:pPr>
          <w:ind w:left="1440" w:hanging="360"/>
        </w:pPr>
      </w:lvl>
    </w:lvlOverride>
    <w:lvlOverride w:ilvl="2">
      <w:lvl w:ilvl="2" w:tplc="08130005" w:tentative="1">
        <w:start w:val="1"/>
        <w:numFmt w:val="lowerRoman"/>
        <w:lvlText w:val="%3."/>
        <w:lvlJc w:val="right"/>
        <w:pPr>
          <w:ind w:left="2160" w:hanging="180"/>
        </w:pPr>
      </w:lvl>
    </w:lvlOverride>
    <w:lvlOverride w:ilvl="3">
      <w:lvl w:ilvl="3" w:tplc="08130001" w:tentative="1">
        <w:start w:val="1"/>
        <w:numFmt w:val="decimal"/>
        <w:lvlText w:val="%4."/>
        <w:lvlJc w:val="left"/>
        <w:pPr>
          <w:ind w:left="2880" w:hanging="360"/>
        </w:pPr>
      </w:lvl>
    </w:lvlOverride>
    <w:lvlOverride w:ilvl="4">
      <w:lvl w:ilvl="4" w:tplc="08130003" w:tentative="1">
        <w:start w:val="1"/>
        <w:numFmt w:val="lowerLetter"/>
        <w:lvlText w:val="%5."/>
        <w:lvlJc w:val="left"/>
        <w:pPr>
          <w:ind w:left="3600" w:hanging="360"/>
        </w:pPr>
      </w:lvl>
    </w:lvlOverride>
    <w:lvlOverride w:ilvl="5">
      <w:lvl w:ilvl="5" w:tplc="08130005" w:tentative="1">
        <w:start w:val="1"/>
        <w:numFmt w:val="lowerRoman"/>
        <w:lvlText w:val="%6."/>
        <w:lvlJc w:val="right"/>
        <w:pPr>
          <w:ind w:left="4320" w:hanging="180"/>
        </w:pPr>
      </w:lvl>
    </w:lvlOverride>
    <w:lvlOverride w:ilvl="6">
      <w:lvl w:ilvl="6" w:tplc="08130001" w:tentative="1">
        <w:start w:val="1"/>
        <w:numFmt w:val="decimal"/>
        <w:lvlText w:val="%7."/>
        <w:lvlJc w:val="left"/>
        <w:pPr>
          <w:ind w:left="5040" w:hanging="360"/>
        </w:pPr>
      </w:lvl>
    </w:lvlOverride>
    <w:lvlOverride w:ilvl="7">
      <w:lvl w:ilvl="7" w:tplc="08130003" w:tentative="1">
        <w:start w:val="1"/>
        <w:numFmt w:val="lowerLetter"/>
        <w:lvlText w:val="%8."/>
        <w:lvlJc w:val="left"/>
        <w:pPr>
          <w:ind w:left="5760" w:hanging="360"/>
        </w:pPr>
      </w:lvl>
    </w:lvlOverride>
    <w:lvlOverride w:ilvl="8">
      <w:lvl w:ilvl="8" w:tplc="08130005" w:tentative="1">
        <w:start w:val="1"/>
        <w:numFmt w:val="lowerRoman"/>
        <w:lvlText w:val="%9."/>
        <w:lvlJc w:val="right"/>
        <w:pPr>
          <w:ind w:left="6480" w:hanging="180"/>
        </w:pPr>
      </w:lvl>
    </w:lvlOverride>
  </w:num>
  <w:num w:numId="27">
    <w:abstractNumId w:val="31"/>
    <w:lvlOverride w:ilvl="0">
      <w:lvl w:ilvl="0" w:tplc="08130001">
        <w:start w:val="1"/>
        <w:numFmt w:val="decimal"/>
        <w:lvlText w:val="%1."/>
        <w:lvlJc w:val="left"/>
        <w:pPr>
          <w:ind w:left="1440" w:hanging="360"/>
        </w:pPr>
        <w:rPr>
          <w:rFonts w:hint="default"/>
        </w:rPr>
      </w:lvl>
    </w:lvlOverride>
    <w:lvlOverride w:ilvl="1">
      <w:lvl w:ilvl="1" w:tplc="0813000F">
        <w:start w:val="1"/>
        <w:numFmt w:val="lowerLetter"/>
        <w:lvlText w:val="%2."/>
        <w:lvlJc w:val="left"/>
        <w:pPr>
          <w:ind w:left="1440" w:hanging="360"/>
        </w:pPr>
      </w:lvl>
    </w:lvlOverride>
    <w:lvlOverride w:ilvl="2">
      <w:lvl w:ilvl="2" w:tplc="08130005">
        <w:start w:val="1"/>
        <w:numFmt w:val="lowerRoman"/>
        <w:lvlText w:val="%3."/>
        <w:lvlJc w:val="right"/>
        <w:pPr>
          <w:ind w:left="2160" w:hanging="180"/>
        </w:pPr>
      </w:lvl>
    </w:lvlOverride>
    <w:lvlOverride w:ilvl="3">
      <w:lvl w:ilvl="3" w:tplc="08130001" w:tentative="1">
        <w:start w:val="1"/>
        <w:numFmt w:val="decimal"/>
        <w:lvlText w:val="%4."/>
        <w:lvlJc w:val="left"/>
        <w:pPr>
          <w:ind w:left="2880" w:hanging="360"/>
        </w:pPr>
      </w:lvl>
    </w:lvlOverride>
    <w:lvlOverride w:ilvl="4">
      <w:lvl w:ilvl="4" w:tplc="08130003" w:tentative="1">
        <w:start w:val="1"/>
        <w:numFmt w:val="lowerLetter"/>
        <w:lvlText w:val="%5."/>
        <w:lvlJc w:val="left"/>
        <w:pPr>
          <w:ind w:left="3600" w:hanging="360"/>
        </w:pPr>
      </w:lvl>
    </w:lvlOverride>
    <w:lvlOverride w:ilvl="5">
      <w:lvl w:ilvl="5" w:tplc="08130005" w:tentative="1">
        <w:start w:val="1"/>
        <w:numFmt w:val="lowerRoman"/>
        <w:lvlText w:val="%6."/>
        <w:lvlJc w:val="right"/>
        <w:pPr>
          <w:ind w:left="4320" w:hanging="180"/>
        </w:pPr>
      </w:lvl>
    </w:lvlOverride>
    <w:lvlOverride w:ilvl="6">
      <w:lvl w:ilvl="6" w:tplc="08130001" w:tentative="1">
        <w:start w:val="1"/>
        <w:numFmt w:val="decimal"/>
        <w:lvlText w:val="%7."/>
        <w:lvlJc w:val="left"/>
        <w:pPr>
          <w:ind w:left="5040" w:hanging="360"/>
        </w:pPr>
      </w:lvl>
    </w:lvlOverride>
    <w:lvlOverride w:ilvl="7">
      <w:lvl w:ilvl="7" w:tplc="08130003" w:tentative="1">
        <w:start w:val="1"/>
        <w:numFmt w:val="lowerLetter"/>
        <w:lvlText w:val="%8."/>
        <w:lvlJc w:val="left"/>
        <w:pPr>
          <w:ind w:left="5760" w:hanging="360"/>
        </w:pPr>
      </w:lvl>
    </w:lvlOverride>
    <w:lvlOverride w:ilvl="8">
      <w:lvl w:ilvl="8" w:tplc="08130005" w:tentative="1">
        <w:start w:val="1"/>
        <w:numFmt w:val="lowerRoman"/>
        <w:lvlText w:val="%9."/>
        <w:lvlJc w:val="right"/>
        <w:pPr>
          <w:ind w:left="6480" w:hanging="180"/>
        </w:pPr>
      </w:lvl>
    </w:lvlOverride>
  </w:num>
  <w:num w:numId="28">
    <w:abstractNumId w:val="11"/>
  </w:num>
  <w:num w:numId="29">
    <w:abstractNumId w:val="5"/>
  </w:num>
  <w:num w:numId="30">
    <w:abstractNumId w:val="26"/>
  </w:num>
  <w:num w:numId="31">
    <w:abstractNumId w:val="19"/>
  </w:num>
  <w:num w:numId="32">
    <w:abstractNumId w:val="27"/>
  </w:num>
  <w:num w:numId="33">
    <w:abstractNumId w:val="22"/>
  </w:num>
  <w:num w:numId="34">
    <w:abstractNumId w:val="29"/>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E0F"/>
    <w:rsid w:val="00003BCA"/>
    <w:rsid w:val="00005038"/>
    <w:rsid w:val="000110EC"/>
    <w:rsid w:val="00011B30"/>
    <w:rsid w:val="00012211"/>
    <w:rsid w:val="00013D5D"/>
    <w:rsid w:val="00026BB2"/>
    <w:rsid w:val="0002774A"/>
    <w:rsid w:val="00031370"/>
    <w:rsid w:val="0003179F"/>
    <w:rsid w:val="00050DBD"/>
    <w:rsid w:val="00053DED"/>
    <w:rsid w:val="0006204D"/>
    <w:rsid w:val="00062813"/>
    <w:rsid w:val="0007603A"/>
    <w:rsid w:val="00077033"/>
    <w:rsid w:val="00077194"/>
    <w:rsid w:val="000801D0"/>
    <w:rsid w:val="00086660"/>
    <w:rsid w:val="000941E0"/>
    <w:rsid w:val="000A2CE5"/>
    <w:rsid w:val="000B3A86"/>
    <w:rsid w:val="000C1EDC"/>
    <w:rsid w:val="000C25BA"/>
    <w:rsid w:val="000C3FE9"/>
    <w:rsid w:val="000D347D"/>
    <w:rsid w:val="000F00AF"/>
    <w:rsid w:val="000F1D6E"/>
    <w:rsid w:val="000F5FF6"/>
    <w:rsid w:val="00100AB0"/>
    <w:rsid w:val="001067F9"/>
    <w:rsid w:val="001117C3"/>
    <w:rsid w:val="00113C1C"/>
    <w:rsid w:val="00131DEE"/>
    <w:rsid w:val="00140B21"/>
    <w:rsid w:val="00152909"/>
    <w:rsid w:val="00154002"/>
    <w:rsid w:val="0015427C"/>
    <w:rsid w:val="00156E42"/>
    <w:rsid w:val="001629E9"/>
    <w:rsid w:val="00164221"/>
    <w:rsid w:val="0016757A"/>
    <w:rsid w:val="00197405"/>
    <w:rsid w:val="001A05EF"/>
    <w:rsid w:val="001A1D5E"/>
    <w:rsid w:val="001B67FF"/>
    <w:rsid w:val="001C1097"/>
    <w:rsid w:val="001D01AF"/>
    <w:rsid w:val="001D0E15"/>
    <w:rsid w:val="001D12BE"/>
    <w:rsid w:val="001D21F1"/>
    <w:rsid w:val="001D2FF4"/>
    <w:rsid w:val="001E0B5A"/>
    <w:rsid w:val="001E1222"/>
    <w:rsid w:val="001E3D50"/>
    <w:rsid w:val="001E61A1"/>
    <w:rsid w:val="001F0890"/>
    <w:rsid w:val="00205EC6"/>
    <w:rsid w:val="002160EE"/>
    <w:rsid w:val="00216312"/>
    <w:rsid w:val="00223878"/>
    <w:rsid w:val="00224642"/>
    <w:rsid w:val="002264F5"/>
    <w:rsid w:val="00232D6A"/>
    <w:rsid w:val="00233814"/>
    <w:rsid w:val="00237DB6"/>
    <w:rsid w:val="00240020"/>
    <w:rsid w:val="00275200"/>
    <w:rsid w:val="00283F7E"/>
    <w:rsid w:val="0028527D"/>
    <w:rsid w:val="002A369B"/>
    <w:rsid w:val="002B567B"/>
    <w:rsid w:val="002B754A"/>
    <w:rsid w:val="002C1A48"/>
    <w:rsid w:val="002E392C"/>
    <w:rsid w:val="002F6C63"/>
    <w:rsid w:val="00315D27"/>
    <w:rsid w:val="00321887"/>
    <w:rsid w:val="00344391"/>
    <w:rsid w:val="0034494B"/>
    <w:rsid w:val="0035047E"/>
    <w:rsid w:val="003602FE"/>
    <w:rsid w:val="00370510"/>
    <w:rsid w:val="0037336C"/>
    <w:rsid w:val="00373472"/>
    <w:rsid w:val="003850DF"/>
    <w:rsid w:val="00387C0E"/>
    <w:rsid w:val="00396BE0"/>
    <w:rsid w:val="003B6F03"/>
    <w:rsid w:val="003C51BE"/>
    <w:rsid w:val="003D27C5"/>
    <w:rsid w:val="003E0D5F"/>
    <w:rsid w:val="004022E6"/>
    <w:rsid w:val="00402680"/>
    <w:rsid w:val="0040398E"/>
    <w:rsid w:val="00403AC4"/>
    <w:rsid w:val="00406500"/>
    <w:rsid w:val="00414E7F"/>
    <w:rsid w:val="004220EB"/>
    <w:rsid w:val="00431592"/>
    <w:rsid w:val="00433013"/>
    <w:rsid w:val="0043458B"/>
    <w:rsid w:val="0044184E"/>
    <w:rsid w:val="00443CB1"/>
    <w:rsid w:val="004446AA"/>
    <w:rsid w:val="00445F38"/>
    <w:rsid w:val="00450192"/>
    <w:rsid w:val="00455C32"/>
    <w:rsid w:val="00462632"/>
    <w:rsid w:val="00491A94"/>
    <w:rsid w:val="0049245B"/>
    <w:rsid w:val="004A0E24"/>
    <w:rsid w:val="004A2206"/>
    <w:rsid w:val="004A5902"/>
    <w:rsid w:val="004B3E2F"/>
    <w:rsid w:val="004B7D49"/>
    <w:rsid w:val="004D1EAE"/>
    <w:rsid w:val="004D293F"/>
    <w:rsid w:val="004D5809"/>
    <w:rsid w:val="004D6DA4"/>
    <w:rsid w:val="004E551A"/>
    <w:rsid w:val="004F07D4"/>
    <w:rsid w:val="004F2A3D"/>
    <w:rsid w:val="00500038"/>
    <w:rsid w:val="00510302"/>
    <w:rsid w:val="0051093C"/>
    <w:rsid w:val="00515027"/>
    <w:rsid w:val="0051652D"/>
    <w:rsid w:val="00516942"/>
    <w:rsid w:val="00521435"/>
    <w:rsid w:val="00523FDE"/>
    <w:rsid w:val="0052418F"/>
    <w:rsid w:val="00525CFA"/>
    <w:rsid w:val="00531838"/>
    <w:rsid w:val="00537781"/>
    <w:rsid w:val="005417C0"/>
    <w:rsid w:val="00543576"/>
    <w:rsid w:val="00550D51"/>
    <w:rsid w:val="00555AE3"/>
    <w:rsid w:val="00556B0C"/>
    <w:rsid w:val="00556E1B"/>
    <w:rsid w:val="00566A3B"/>
    <w:rsid w:val="00571E5D"/>
    <w:rsid w:val="00572C42"/>
    <w:rsid w:val="005802B8"/>
    <w:rsid w:val="00585D9B"/>
    <w:rsid w:val="00586A1D"/>
    <w:rsid w:val="00593C4E"/>
    <w:rsid w:val="005A0058"/>
    <w:rsid w:val="005A06BD"/>
    <w:rsid w:val="005A12E0"/>
    <w:rsid w:val="005A4F7A"/>
    <w:rsid w:val="005B070A"/>
    <w:rsid w:val="005B1B60"/>
    <w:rsid w:val="005B4741"/>
    <w:rsid w:val="005B5D8D"/>
    <w:rsid w:val="005D0F40"/>
    <w:rsid w:val="005D57A2"/>
    <w:rsid w:val="005D6379"/>
    <w:rsid w:val="005F0F06"/>
    <w:rsid w:val="005F6408"/>
    <w:rsid w:val="00603EA1"/>
    <w:rsid w:val="00604D29"/>
    <w:rsid w:val="00605F1B"/>
    <w:rsid w:val="00614308"/>
    <w:rsid w:val="00617ADF"/>
    <w:rsid w:val="006249B2"/>
    <w:rsid w:val="0062542D"/>
    <w:rsid w:val="006265A6"/>
    <w:rsid w:val="0062739D"/>
    <w:rsid w:val="00633CA0"/>
    <w:rsid w:val="00647223"/>
    <w:rsid w:val="006476FF"/>
    <w:rsid w:val="00650311"/>
    <w:rsid w:val="006560B1"/>
    <w:rsid w:val="006753E3"/>
    <w:rsid w:val="00682F6F"/>
    <w:rsid w:val="006953F0"/>
    <w:rsid w:val="006A2709"/>
    <w:rsid w:val="006A2785"/>
    <w:rsid w:val="006A431C"/>
    <w:rsid w:val="006A7931"/>
    <w:rsid w:val="006B307C"/>
    <w:rsid w:val="006C1981"/>
    <w:rsid w:val="006C3D79"/>
    <w:rsid w:val="006C7732"/>
    <w:rsid w:val="006D2DE5"/>
    <w:rsid w:val="006D3F89"/>
    <w:rsid w:val="006E389E"/>
    <w:rsid w:val="006F24E0"/>
    <w:rsid w:val="006F64B7"/>
    <w:rsid w:val="0072353D"/>
    <w:rsid w:val="0073015E"/>
    <w:rsid w:val="00732F6C"/>
    <w:rsid w:val="00770AC6"/>
    <w:rsid w:val="00774260"/>
    <w:rsid w:val="007743BE"/>
    <w:rsid w:val="00775A31"/>
    <w:rsid w:val="00776595"/>
    <w:rsid w:val="00783E2D"/>
    <w:rsid w:val="0079056C"/>
    <w:rsid w:val="007A79B6"/>
    <w:rsid w:val="007B008D"/>
    <w:rsid w:val="007B039A"/>
    <w:rsid w:val="007B5C6D"/>
    <w:rsid w:val="007C7694"/>
    <w:rsid w:val="007D0B68"/>
    <w:rsid w:val="007E2248"/>
    <w:rsid w:val="0080081F"/>
    <w:rsid w:val="00801A1A"/>
    <w:rsid w:val="00801A5C"/>
    <w:rsid w:val="008161B7"/>
    <w:rsid w:val="00822ED7"/>
    <w:rsid w:val="00824358"/>
    <w:rsid w:val="008331A2"/>
    <w:rsid w:val="00836C70"/>
    <w:rsid w:val="00842EE9"/>
    <w:rsid w:val="00843C89"/>
    <w:rsid w:val="008475AB"/>
    <w:rsid w:val="008532B6"/>
    <w:rsid w:val="0085571E"/>
    <w:rsid w:val="00857B94"/>
    <w:rsid w:val="00862514"/>
    <w:rsid w:val="008634FB"/>
    <w:rsid w:val="008666D1"/>
    <w:rsid w:val="0087586E"/>
    <w:rsid w:val="0088159B"/>
    <w:rsid w:val="00887AED"/>
    <w:rsid w:val="008A0D3F"/>
    <w:rsid w:val="008B1C00"/>
    <w:rsid w:val="008B74D1"/>
    <w:rsid w:val="008C6286"/>
    <w:rsid w:val="008D0CEB"/>
    <w:rsid w:val="008D105F"/>
    <w:rsid w:val="008D4F84"/>
    <w:rsid w:val="008D59BE"/>
    <w:rsid w:val="008D5CD7"/>
    <w:rsid w:val="008D6700"/>
    <w:rsid w:val="008E28DF"/>
    <w:rsid w:val="008E7787"/>
    <w:rsid w:val="008F2E3A"/>
    <w:rsid w:val="0090380C"/>
    <w:rsid w:val="0091247F"/>
    <w:rsid w:val="00915E35"/>
    <w:rsid w:val="00917342"/>
    <w:rsid w:val="00934BD9"/>
    <w:rsid w:val="00957146"/>
    <w:rsid w:val="00967296"/>
    <w:rsid w:val="00970382"/>
    <w:rsid w:val="00971BD1"/>
    <w:rsid w:val="0097229D"/>
    <w:rsid w:val="0097487B"/>
    <w:rsid w:val="00976F77"/>
    <w:rsid w:val="00995861"/>
    <w:rsid w:val="009B30F1"/>
    <w:rsid w:val="009B7BA8"/>
    <w:rsid w:val="009C102B"/>
    <w:rsid w:val="009C26E0"/>
    <w:rsid w:val="009C4B40"/>
    <w:rsid w:val="009D0D32"/>
    <w:rsid w:val="009E5AF3"/>
    <w:rsid w:val="009F4FD4"/>
    <w:rsid w:val="00A01997"/>
    <w:rsid w:val="00A04713"/>
    <w:rsid w:val="00A2325F"/>
    <w:rsid w:val="00A31CC7"/>
    <w:rsid w:val="00A37117"/>
    <w:rsid w:val="00A72ED8"/>
    <w:rsid w:val="00A73993"/>
    <w:rsid w:val="00A76243"/>
    <w:rsid w:val="00A773B5"/>
    <w:rsid w:val="00A77B4F"/>
    <w:rsid w:val="00A80DB3"/>
    <w:rsid w:val="00A876A7"/>
    <w:rsid w:val="00A95433"/>
    <w:rsid w:val="00AA26BB"/>
    <w:rsid w:val="00AB080C"/>
    <w:rsid w:val="00AB1908"/>
    <w:rsid w:val="00AB4C39"/>
    <w:rsid w:val="00AC0BAF"/>
    <w:rsid w:val="00AC0F29"/>
    <w:rsid w:val="00AD0E08"/>
    <w:rsid w:val="00AD179E"/>
    <w:rsid w:val="00AD45B5"/>
    <w:rsid w:val="00AD4B45"/>
    <w:rsid w:val="00AE024C"/>
    <w:rsid w:val="00AE1335"/>
    <w:rsid w:val="00AE1E0F"/>
    <w:rsid w:val="00AE52EB"/>
    <w:rsid w:val="00AF435E"/>
    <w:rsid w:val="00AF451B"/>
    <w:rsid w:val="00B030C0"/>
    <w:rsid w:val="00B0497A"/>
    <w:rsid w:val="00B06597"/>
    <w:rsid w:val="00B06F78"/>
    <w:rsid w:val="00B13336"/>
    <w:rsid w:val="00B26418"/>
    <w:rsid w:val="00B36034"/>
    <w:rsid w:val="00B36B93"/>
    <w:rsid w:val="00B36C10"/>
    <w:rsid w:val="00B40CEC"/>
    <w:rsid w:val="00B621D3"/>
    <w:rsid w:val="00B6629A"/>
    <w:rsid w:val="00B7237C"/>
    <w:rsid w:val="00B77A0B"/>
    <w:rsid w:val="00B80920"/>
    <w:rsid w:val="00B817F6"/>
    <w:rsid w:val="00B82936"/>
    <w:rsid w:val="00B851E4"/>
    <w:rsid w:val="00B877C3"/>
    <w:rsid w:val="00B94FA9"/>
    <w:rsid w:val="00B95581"/>
    <w:rsid w:val="00BA2632"/>
    <w:rsid w:val="00BA42FD"/>
    <w:rsid w:val="00BB1F98"/>
    <w:rsid w:val="00BB3698"/>
    <w:rsid w:val="00BB4485"/>
    <w:rsid w:val="00BB63D1"/>
    <w:rsid w:val="00BC4D25"/>
    <w:rsid w:val="00BC5B14"/>
    <w:rsid w:val="00BD2645"/>
    <w:rsid w:val="00BE1615"/>
    <w:rsid w:val="00BE2EA9"/>
    <w:rsid w:val="00BE4865"/>
    <w:rsid w:val="00BF70B5"/>
    <w:rsid w:val="00C01356"/>
    <w:rsid w:val="00C03573"/>
    <w:rsid w:val="00C05252"/>
    <w:rsid w:val="00C05473"/>
    <w:rsid w:val="00C07D45"/>
    <w:rsid w:val="00C24574"/>
    <w:rsid w:val="00C255EB"/>
    <w:rsid w:val="00C25FB4"/>
    <w:rsid w:val="00C334FC"/>
    <w:rsid w:val="00C516FA"/>
    <w:rsid w:val="00C52E5B"/>
    <w:rsid w:val="00C703BD"/>
    <w:rsid w:val="00C77E8F"/>
    <w:rsid w:val="00C80CF6"/>
    <w:rsid w:val="00C80D60"/>
    <w:rsid w:val="00C849B3"/>
    <w:rsid w:val="00C95F1E"/>
    <w:rsid w:val="00CC62E5"/>
    <w:rsid w:val="00CD1A07"/>
    <w:rsid w:val="00CD1DE1"/>
    <w:rsid w:val="00CD2650"/>
    <w:rsid w:val="00CE1086"/>
    <w:rsid w:val="00CE396E"/>
    <w:rsid w:val="00CE4BA3"/>
    <w:rsid w:val="00CE5893"/>
    <w:rsid w:val="00CE7EF0"/>
    <w:rsid w:val="00CF1486"/>
    <w:rsid w:val="00CF77C6"/>
    <w:rsid w:val="00D04E93"/>
    <w:rsid w:val="00D25E43"/>
    <w:rsid w:val="00D273C3"/>
    <w:rsid w:val="00D32A75"/>
    <w:rsid w:val="00D37393"/>
    <w:rsid w:val="00D41AB3"/>
    <w:rsid w:val="00D479C8"/>
    <w:rsid w:val="00D50FE5"/>
    <w:rsid w:val="00D64B14"/>
    <w:rsid w:val="00D66F47"/>
    <w:rsid w:val="00D70618"/>
    <w:rsid w:val="00D73A27"/>
    <w:rsid w:val="00D77029"/>
    <w:rsid w:val="00D8316F"/>
    <w:rsid w:val="00D94B6D"/>
    <w:rsid w:val="00DA1C34"/>
    <w:rsid w:val="00DA5928"/>
    <w:rsid w:val="00DB397B"/>
    <w:rsid w:val="00DB7423"/>
    <w:rsid w:val="00DC411D"/>
    <w:rsid w:val="00DC4534"/>
    <w:rsid w:val="00DD10B5"/>
    <w:rsid w:val="00DD2248"/>
    <w:rsid w:val="00DD66F8"/>
    <w:rsid w:val="00DE25EC"/>
    <w:rsid w:val="00DE53E8"/>
    <w:rsid w:val="00DE55CF"/>
    <w:rsid w:val="00DE5A3D"/>
    <w:rsid w:val="00DF2D4F"/>
    <w:rsid w:val="00DF2EC2"/>
    <w:rsid w:val="00E10566"/>
    <w:rsid w:val="00E17670"/>
    <w:rsid w:val="00E23F90"/>
    <w:rsid w:val="00E27313"/>
    <w:rsid w:val="00E277FF"/>
    <w:rsid w:val="00E33482"/>
    <w:rsid w:val="00E35870"/>
    <w:rsid w:val="00E471E7"/>
    <w:rsid w:val="00E546B5"/>
    <w:rsid w:val="00E60EF3"/>
    <w:rsid w:val="00E62D29"/>
    <w:rsid w:val="00E7264C"/>
    <w:rsid w:val="00E72B77"/>
    <w:rsid w:val="00E77AC9"/>
    <w:rsid w:val="00E85811"/>
    <w:rsid w:val="00E8695C"/>
    <w:rsid w:val="00E914FE"/>
    <w:rsid w:val="00EA073A"/>
    <w:rsid w:val="00EA4D45"/>
    <w:rsid w:val="00EC0391"/>
    <w:rsid w:val="00ED3D66"/>
    <w:rsid w:val="00EE3883"/>
    <w:rsid w:val="00EE5621"/>
    <w:rsid w:val="00EF48CC"/>
    <w:rsid w:val="00EF5C3D"/>
    <w:rsid w:val="00F0177B"/>
    <w:rsid w:val="00F06702"/>
    <w:rsid w:val="00F07630"/>
    <w:rsid w:val="00F32D33"/>
    <w:rsid w:val="00F33D5D"/>
    <w:rsid w:val="00F6311F"/>
    <w:rsid w:val="00F701D5"/>
    <w:rsid w:val="00F8164F"/>
    <w:rsid w:val="00F85287"/>
    <w:rsid w:val="00F91E5E"/>
    <w:rsid w:val="00F938CB"/>
    <w:rsid w:val="00F977C6"/>
    <w:rsid w:val="00FA3C03"/>
    <w:rsid w:val="00FA7CBF"/>
    <w:rsid w:val="00FC068B"/>
    <w:rsid w:val="00FD3E6A"/>
    <w:rsid w:val="00FD5CE3"/>
    <w:rsid w:val="00FE1621"/>
    <w:rsid w:val="00FE1E9A"/>
    <w:rsid w:val="00FF54E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F4DFD8"/>
  <w15:docId w15:val="{B52142A1-DCD5-4657-BBE2-2001E4F51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sid w:val="00AE1E0F"/>
    <w:rPr>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AE1E0F"/>
    <w:pPr>
      <w:tabs>
        <w:tab w:val="center" w:pos="4536"/>
        <w:tab w:val="right" w:pos="9072"/>
      </w:tabs>
    </w:pPr>
  </w:style>
  <w:style w:type="paragraph" w:styleId="Koptekst">
    <w:name w:val="header"/>
    <w:basedOn w:val="Standaard"/>
    <w:rsid w:val="00C95F1E"/>
    <w:pPr>
      <w:tabs>
        <w:tab w:val="center" w:pos="4536"/>
        <w:tab w:val="right" w:pos="9072"/>
      </w:tabs>
    </w:pPr>
  </w:style>
  <w:style w:type="paragraph" w:styleId="Ballontekst">
    <w:name w:val="Balloon Text"/>
    <w:basedOn w:val="Standaard"/>
    <w:semiHidden/>
    <w:rsid w:val="006D2DE5"/>
    <w:rPr>
      <w:rFonts w:ascii="Tahoma" w:hAnsi="Tahoma" w:cs="Tahoma"/>
      <w:sz w:val="16"/>
      <w:szCs w:val="16"/>
    </w:rPr>
  </w:style>
  <w:style w:type="paragraph" w:styleId="Voetnoottekst">
    <w:name w:val="footnote text"/>
    <w:basedOn w:val="Standaard"/>
    <w:semiHidden/>
    <w:rsid w:val="0028527D"/>
    <w:rPr>
      <w:sz w:val="20"/>
      <w:szCs w:val="20"/>
    </w:rPr>
  </w:style>
  <w:style w:type="character" w:styleId="Voetnootmarkering">
    <w:name w:val="footnote reference"/>
    <w:semiHidden/>
    <w:rsid w:val="0028527D"/>
    <w:rPr>
      <w:vertAlign w:val="superscript"/>
    </w:rPr>
  </w:style>
  <w:style w:type="character" w:styleId="Verwijzingopmerking">
    <w:name w:val="annotation reference"/>
    <w:rsid w:val="004220EB"/>
    <w:rPr>
      <w:sz w:val="16"/>
      <w:szCs w:val="16"/>
    </w:rPr>
  </w:style>
  <w:style w:type="paragraph" w:styleId="Tekstopmerking">
    <w:name w:val="annotation text"/>
    <w:basedOn w:val="Standaard"/>
    <w:link w:val="TekstopmerkingChar"/>
    <w:rsid w:val="004220EB"/>
    <w:rPr>
      <w:sz w:val="20"/>
      <w:szCs w:val="20"/>
    </w:rPr>
  </w:style>
  <w:style w:type="character" w:customStyle="1" w:styleId="TekstopmerkingChar">
    <w:name w:val="Tekst opmerking Char"/>
    <w:link w:val="Tekstopmerking"/>
    <w:rsid w:val="004220EB"/>
    <w:rPr>
      <w:lang w:val="nl-NL" w:eastAsia="nl-NL"/>
    </w:rPr>
  </w:style>
  <w:style w:type="paragraph" w:styleId="Onderwerpvanopmerking">
    <w:name w:val="annotation subject"/>
    <w:basedOn w:val="Tekstopmerking"/>
    <w:next w:val="Tekstopmerking"/>
    <w:link w:val="OnderwerpvanopmerkingChar"/>
    <w:rsid w:val="004220EB"/>
    <w:rPr>
      <w:b/>
      <w:bCs/>
    </w:rPr>
  </w:style>
  <w:style w:type="character" w:customStyle="1" w:styleId="OnderwerpvanopmerkingChar">
    <w:name w:val="Onderwerp van opmerking Char"/>
    <w:link w:val="Onderwerpvanopmerking"/>
    <w:rsid w:val="004220EB"/>
    <w:rPr>
      <w:b/>
      <w:bCs/>
      <w:lang w:val="nl-NL" w:eastAsia="nl-NL"/>
    </w:rPr>
  </w:style>
  <w:style w:type="table" w:styleId="Tabelraster">
    <w:name w:val="Table Grid"/>
    <w:basedOn w:val="Standaardtabel"/>
    <w:rsid w:val="00EA4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95861"/>
    <w:pPr>
      <w:ind w:left="720"/>
      <w:contextualSpacing/>
    </w:pPr>
  </w:style>
  <w:style w:type="paragraph" w:customStyle="1" w:styleId="bestek-artikel">
    <w:name w:val="bestek - artikel"/>
    <w:basedOn w:val="Standaard"/>
    <w:link w:val="bestek-artikelChar"/>
    <w:qFormat/>
    <w:rsid w:val="00B13336"/>
    <w:rPr>
      <w:rFonts w:ascii="Verdana" w:hAnsi="Verdana"/>
      <w:b/>
      <w:sz w:val="20"/>
      <w:szCs w:val="20"/>
      <w:u w:val="single"/>
    </w:rPr>
  </w:style>
  <w:style w:type="character" w:customStyle="1" w:styleId="bestek-artikelChar">
    <w:name w:val="bestek - artikel Char"/>
    <w:link w:val="bestek-artikel"/>
    <w:rsid w:val="00B13336"/>
    <w:rPr>
      <w:rFonts w:ascii="Verdana" w:hAnsi="Verdana"/>
      <w:b/>
      <w:u w:val="single"/>
      <w:lang w:val="nl-NL" w:eastAsia="nl-NL"/>
    </w:rPr>
  </w:style>
  <w:style w:type="character" w:styleId="Hyperlink">
    <w:name w:val="Hyperlink"/>
    <w:uiPriority w:val="99"/>
    <w:rsid w:val="00B13336"/>
    <w:rPr>
      <w:color w:val="0000FF"/>
      <w:u w:val="single"/>
    </w:rPr>
  </w:style>
  <w:style w:type="character" w:styleId="Nadruk">
    <w:name w:val="Emphasis"/>
    <w:aliases w:val="kop 4"/>
    <w:rsid w:val="00B13336"/>
    <w:rPr>
      <w:rFonts w:ascii="Verdana" w:hAnsi="Verdana"/>
      <w:b/>
      <w:i w:val="0"/>
      <w:iCs/>
      <w:sz w:val="20"/>
      <w:u w:val="single"/>
    </w:rPr>
  </w:style>
  <w:style w:type="paragraph" w:styleId="Normaalweb">
    <w:name w:val="Normal (Web)"/>
    <w:basedOn w:val="Standaard"/>
    <w:uiPriority w:val="99"/>
    <w:unhideWhenUsed/>
    <w:rsid w:val="00C703BD"/>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760360">
      <w:bodyDiv w:val="1"/>
      <w:marLeft w:val="0"/>
      <w:marRight w:val="0"/>
      <w:marTop w:val="0"/>
      <w:marBottom w:val="0"/>
      <w:divBdr>
        <w:top w:val="none" w:sz="0" w:space="0" w:color="auto"/>
        <w:left w:val="none" w:sz="0" w:space="0" w:color="auto"/>
        <w:bottom w:val="none" w:sz="0" w:space="0" w:color="auto"/>
        <w:right w:val="none" w:sz="0" w:space="0" w:color="auto"/>
      </w:divBdr>
    </w:div>
    <w:div w:id="1411391908">
      <w:bodyDiv w:val="1"/>
      <w:marLeft w:val="0"/>
      <w:marRight w:val="0"/>
      <w:marTop w:val="0"/>
      <w:marBottom w:val="0"/>
      <w:divBdr>
        <w:top w:val="none" w:sz="0" w:space="0" w:color="auto"/>
        <w:left w:val="none" w:sz="0" w:space="0" w:color="auto"/>
        <w:bottom w:val="none" w:sz="0" w:space="0" w:color="auto"/>
        <w:right w:val="none" w:sz="0" w:space="0" w:color="auto"/>
      </w:divBdr>
    </w:div>
    <w:div w:id="1527018497">
      <w:bodyDiv w:val="1"/>
      <w:marLeft w:val="0"/>
      <w:marRight w:val="0"/>
      <w:marTop w:val="0"/>
      <w:marBottom w:val="0"/>
      <w:divBdr>
        <w:top w:val="none" w:sz="0" w:space="0" w:color="auto"/>
        <w:left w:val="none" w:sz="0" w:space="0" w:color="auto"/>
        <w:bottom w:val="none" w:sz="0" w:space="0" w:color="auto"/>
        <w:right w:val="none" w:sz="0" w:space="0" w:color="auto"/>
      </w:divBdr>
    </w:div>
    <w:div w:id="156008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4C3E15B33D742DEBFFA09EE8A06C1C2"/>
        <w:category>
          <w:name w:val="Algemeen"/>
          <w:gallery w:val="placeholder"/>
        </w:category>
        <w:types>
          <w:type w:val="bbPlcHdr"/>
        </w:types>
        <w:behaviors>
          <w:behavior w:val="content"/>
        </w:behaviors>
        <w:guid w:val="{C7B0D3E8-2A8C-4887-A767-85A53172AE4E}"/>
      </w:docPartPr>
      <w:docPartBody>
        <w:p w:rsidR="00957E32" w:rsidRDefault="000412CE" w:rsidP="000412CE">
          <w:pPr>
            <w:pStyle w:val="A4C3E15B33D742DEBFFA09EE8A06C1C2"/>
          </w:pPr>
          <w:r w:rsidRPr="002F5BAC">
            <w:rPr>
              <w:rStyle w:val="Tekstvantijdelijkeaanduiding"/>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01BE"/>
    <w:rsid w:val="00001B04"/>
    <w:rsid w:val="000412CE"/>
    <w:rsid w:val="001130F9"/>
    <w:rsid w:val="002334E9"/>
    <w:rsid w:val="00247551"/>
    <w:rsid w:val="00254261"/>
    <w:rsid w:val="002842DF"/>
    <w:rsid w:val="003F191F"/>
    <w:rsid w:val="00573650"/>
    <w:rsid w:val="0073354C"/>
    <w:rsid w:val="008A3DB4"/>
    <w:rsid w:val="00907888"/>
    <w:rsid w:val="00957E32"/>
    <w:rsid w:val="00BB2BE9"/>
    <w:rsid w:val="00BE01BE"/>
    <w:rsid w:val="00CC2191"/>
    <w:rsid w:val="00DE2BF2"/>
    <w:rsid w:val="00EF4EA0"/>
    <w:rsid w:val="00F03791"/>
    <w:rsid w:val="00F557B0"/>
    <w:rsid w:val="00FB5113"/>
    <w:rsid w:val="00FE7A5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C2191"/>
    <w:rPr>
      <w:color w:val="808080"/>
    </w:rPr>
  </w:style>
  <w:style w:type="paragraph" w:customStyle="1" w:styleId="F85EA6C5FD484488A6DF1186F587445A">
    <w:name w:val="F85EA6C5FD484488A6DF1186F587445A"/>
    <w:rsid w:val="00BE01BE"/>
  </w:style>
  <w:style w:type="paragraph" w:customStyle="1" w:styleId="A4C3E15B33D742DEBFFA09EE8A06C1C2">
    <w:name w:val="A4C3E15B33D742DEBFFA09EE8A06C1C2"/>
    <w:rsid w:val="000412CE"/>
  </w:style>
  <w:style w:type="paragraph" w:customStyle="1" w:styleId="DE77365471E346B98FD0B88B4E7837AA">
    <w:name w:val="DE77365471E346B98FD0B88B4E7837AA"/>
    <w:rsid w:val="00CC21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8E77FB97D8404881C0AC3B9419FEF4" ma:contentTypeVersion="11" ma:contentTypeDescription="Een nieuw document maken." ma:contentTypeScope="" ma:versionID="e8d589aef9fa02ecb371317a9432ed7b">
  <xsd:schema xmlns:xsd="http://www.w3.org/2001/XMLSchema" xmlns:xs="http://www.w3.org/2001/XMLSchema" xmlns:p="http://schemas.microsoft.com/office/2006/metadata/properties" xmlns:ns3="bd080159-e017-40af-a60f-d27c643ba444" xmlns:ns4="e51974d9-8666-4d80-85d4-867d2476ecf6" targetNamespace="http://schemas.microsoft.com/office/2006/metadata/properties" ma:root="true" ma:fieldsID="65b473bd776b1064ab9d7ac633ba65ab" ns3:_="" ns4:_="">
    <xsd:import namespace="bd080159-e017-40af-a60f-d27c643ba444"/>
    <xsd:import namespace="e51974d9-8666-4d80-85d4-867d2476ecf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80159-e017-40af-a60f-d27c643ba4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974d9-8666-4d80-85d4-867d2476ecf6"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675C5-5CEB-4DAF-893A-40C51047F8C2}">
  <ds:schemaRefs>
    <ds:schemaRef ds:uri="http://schemas.microsoft.com/sharepoint/v3/contenttype/forms"/>
  </ds:schemaRefs>
</ds:datastoreItem>
</file>

<file path=customXml/itemProps2.xml><?xml version="1.0" encoding="utf-8"?>
<ds:datastoreItem xmlns:ds="http://schemas.openxmlformats.org/officeDocument/2006/customXml" ds:itemID="{BCFDB6C7-7572-4FB3-96DE-1DAE1EB431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18C19D-544F-4E62-A826-D855A409B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080159-e017-40af-a60f-d27c643ba444"/>
    <ds:schemaRef ds:uri="e51974d9-8666-4d80-85d4-867d2476ec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A6A567-7FA3-4AC4-A364-7297917E5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7443</Words>
  <Characters>40942</Characters>
  <Application>Microsoft Office Word</Application>
  <DocSecurity>0</DocSecurity>
  <Lines>341</Lines>
  <Paragraphs>96</Paragraphs>
  <ScaleCrop>false</ScaleCrop>
  <HeadingPairs>
    <vt:vector size="2" baseType="variant">
      <vt:variant>
        <vt:lpstr>Titel</vt:lpstr>
      </vt:variant>
      <vt:variant>
        <vt:i4>1</vt:i4>
      </vt:variant>
    </vt:vector>
  </HeadingPairs>
  <TitlesOfParts>
    <vt:vector size="1" baseType="lpstr">
      <vt:lpstr>Concessieovereenkomst 2012-2020</vt:lpstr>
    </vt:vector>
  </TitlesOfParts>
  <Company>ANB Regio Hageland</Company>
  <LinksUpToDate>false</LinksUpToDate>
  <CharactersWithSpaces>48289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Concessieovereenkomst 2012-2020</dc:title>
  <dc:creator>Frank Saey</dc:creator>
  <dc:description>Definitieve versie.
Looptijd 9 jaar.
Gunning op basis van de prijs.
Verwijzingsfout op pag 12  gecorrigeerd</dc:description>
  <cp:lastModifiedBy>SAEY Frank</cp:lastModifiedBy>
  <cp:revision>18</cp:revision>
  <cp:lastPrinted>2018-11-08T08:56:00Z</cp:lastPrinted>
  <dcterms:created xsi:type="dcterms:W3CDTF">2020-03-17T10:24:00Z</dcterms:created>
  <dcterms:modified xsi:type="dcterms:W3CDTF">2020-03-17T10:39:00Z</dcterms:modified>
  <cp:contentStatus>Definitief ontwerp</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0x0101003A8E77FB97D8404881C0AC3B9419FEF4</vt:lpwstr>
  </property>
</Properties>
</file>